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bookmarkStart w:id="0" w:name="_GoBack"/>
      <w:r>
        <w:rPr>
          <w:rStyle w:val="4"/>
          <w:rFonts w:ascii="方正小标宋简体" w:hAnsi="方正小标宋简体" w:eastAsia="方正小标宋简体" w:cs="方正小标宋简体"/>
          <w:b/>
          <w:sz w:val="36"/>
          <w:szCs w:val="36"/>
          <w:bdr w:val="none" w:color="auto" w:sz="0" w:space="0"/>
        </w:rPr>
        <w:t>广东财经大学三水校区公务接待审批表</w:t>
      </w:r>
      <w:bookmarkEnd w:id="0"/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165"/>
      </w:pPr>
      <w:r>
        <w:rPr>
          <w:rFonts w:ascii="仿宋_GB2312" w:eastAsia="仿宋_GB2312" w:cs="仿宋_GB2312"/>
          <w:sz w:val="28"/>
          <w:szCs w:val="28"/>
          <w:bdr w:val="none" w:color="auto" w:sz="0" w:space="0"/>
        </w:rPr>
        <w:t>年</w:t>
      </w:r>
      <w:r>
        <w:rPr>
          <w:rFonts w:hint="eastAsia" w:ascii="仿宋_GB2312" w:eastAsia="仿宋_GB2312" w:cs="仿宋_GB2312"/>
          <w:sz w:val="28"/>
          <w:szCs w:val="28"/>
          <w:bdr w:val="none" w:color="auto" w:sz="0" w:space="0"/>
        </w:rPr>
        <w:t xml:space="preserve">    月    日</w:t>
      </w:r>
    </w:p>
    <w:tbl>
      <w:tblPr>
        <w:tblW w:w="86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44"/>
        <w:gridCol w:w="5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3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接待对象（单位）、事由或项目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单位：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事由：□交流 □调研 □考察 □会议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44" w:type="dxa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宋体" w:eastAsia="仿宋_GB2312" w:cs="仿宋_GB2312"/>
                <w:spacing w:val="-15"/>
                <w:sz w:val="28"/>
                <w:szCs w:val="28"/>
              </w:rPr>
              <w:t>用餐时间</w:t>
            </w:r>
          </w:p>
        </w:tc>
        <w:tc>
          <w:tcPr>
            <w:tcW w:w="526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975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   月 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□早餐  □中餐  □晚餐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4" w:type="dxa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宋体" w:eastAsia="仿宋_GB2312" w:cs="仿宋_GB2312"/>
                <w:spacing w:val="-15"/>
                <w:sz w:val="28"/>
                <w:szCs w:val="28"/>
              </w:rPr>
              <w:t>用餐形式及预算金额</w:t>
            </w:r>
          </w:p>
        </w:tc>
        <w:tc>
          <w:tcPr>
            <w:tcW w:w="526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□快餐 □围餐 □自助餐  金额：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u w:val="single"/>
              </w:rPr>
              <w:t>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4" w:type="dxa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宋体" w:eastAsia="仿宋_GB2312" w:cs="仿宋_GB2312"/>
                <w:spacing w:val="-15"/>
                <w:sz w:val="28"/>
                <w:szCs w:val="28"/>
              </w:rPr>
              <w:t>总用餐人数和地点</w:t>
            </w:r>
          </w:p>
        </w:tc>
        <w:tc>
          <w:tcPr>
            <w:tcW w:w="526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人数：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地点：□校内食堂 □其他：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u w:val="single"/>
              </w:rPr>
              <w:t>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344" w:type="dxa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申请部门及经办人</w:t>
            </w:r>
          </w:p>
        </w:tc>
        <w:tc>
          <w:tcPr>
            <w:tcW w:w="526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344" w:type="dxa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申请部门负责人签名</w:t>
            </w:r>
          </w:p>
        </w:tc>
        <w:tc>
          <w:tcPr>
            <w:tcW w:w="526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3344" w:type="dxa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分管管委领导意见</w:t>
            </w:r>
          </w:p>
        </w:tc>
        <w:tc>
          <w:tcPr>
            <w:tcW w:w="526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3344" w:type="dxa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管委会主任或常务副主任意见</w:t>
            </w:r>
          </w:p>
        </w:tc>
        <w:tc>
          <w:tcPr>
            <w:tcW w:w="526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344" w:type="dxa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党政办负责人意见</w:t>
            </w:r>
          </w:p>
        </w:tc>
        <w:tc>
          <w:tcPr>
            <w:tcW w:w="526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仿宋_GB2312" w:eastAsia="仿宋_GB2312" w:cs="仿宋_GB2312"/>
          <w:sz w:val="28"/>
          <w:szCs w:val="28"/>
          <w:bdr w:val="none" w:color="auto" w:sz="0" w:space="0"/>
        </w:rPr>
        <w:t>备注：1.请在审批表相应空格□中打“√”选项。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840"/>
      </w:pPr>
      <w:r>
        <w:rPr>
          <w:rFonts w:hint="eastAsia" w:ascii="仿宋_GB2312" w:eastAsia="仿宋_GB2312" w:cs="仿宋_GB2312"/>
          <w:sz w:val="28"/>
          <w:szCs w:val="28"/>
          <w:bdr w:val="none" w:color="auto" w:sz="0" w:space="0"/>
        </w:rPr>
        <w:t>2.审批完毕后请持本表到党政办行政科（厚德楼505室）复印登记，并持本表至食堂用餐。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23817"/>
    <w:rsid w:val="759238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2016-10-14T09:10:00Z</dcterms:created>
  <dc:creator>owner</dc:creator>
  <cp:lastModifiedBy>owner</cp:lastModifiedBy>
  <dcterms:modified xsi:type="dcterms:W3CDTF">2016-10-14T09:10:30Z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