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BB" w:rsidRDefault="00EA5146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b/>
          <w:bCs/>
          <w:szCs w:val="21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广东财经大学</w:t>
      </w:r>
      <w:r w:rsidR="00602AF7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两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校区往返教职工班车运行时刻表</w:t>
      </w:r>
    </w:p>
    <w:p w:rsidR="005327BB" w:rsidRDefault="00EA5146">
      <w:pPr>
        <w:numPr>
          <w:ilvl w:val="0"/>
          <w:numId w:val="1"/>
        </w:numPr>
        <w:spacing w:line="520" w:lineRule="exact"/>
        <w:jc w:val="lef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早晨班次、行车时刻和行车路线表（</w:t>
      </w:r>
      <w:r w:rsidR="00243822">
        <w:rPr>
          <w:rFonts w:ascii="黑体" w:eastAsia="黑体" w:hAnsi="黑体" w:cs="黑体" w:hint="eastAsia"/>
          <w:b/>
          <w:bCs/>
          <w:sz w:val="30"/>
          <w:szCs w:val="30"/>
        </w:rPr>
        <w:t>周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一至</w:t>
      </w:r>
      <w:r w:rsidR="00243822">
        <w:rPr>
          <w:rFonts w:ascii="黑体" w:eastAsia="黑体" w:hAnsi="黑体" w:cs="黑体" w:hint="eastAsia"/>
          <w:b/>
          <w:bCs/>
          <w:sz w:val="30"/>
          <w:szCs w:val="30"/>
        </w:rPr>
        <w:t>周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五）</w:t>
      </w:r>
    </w:p>
    <w:tbl>
      <w:tblPr>
        <w:tblStyle w:val="a3"/>
        <w:tblW w:w="1557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1755"/>
        <w:gridCol w:w="1650"/>
        <w:gridCol w:w="10380"/>
        <w:gridCol w:w="1785"/>
      </w:tblGrid>
      <w:tr w:rsidR="005327BB">
        <w:trPr>
          <w:trHeight w:val="460"/>
        </w:trPr>
        <w:tc>
          <w:tcPr>
            <w:tcW w:w="17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dotted" w:sz="4" w:space="0" w:color="auto"/>
            </w:tcBorders>
            <w:shd w:val="clear" w:color="auto" w:fill="9BBB59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FFFF"/>
                <w:sz w:val="28"/>
                <w:szCs w:val="28"/>
              </w:rPr>
              <w:t>发车时间</w:t>
            </w:r>
          </w:p>
        </w:tc>
        <w:tc>
          <w:tcPr>
            <w:tcW w:w="1650" w:type="dxa"/>
            <w:tcBorders>
              <w:top w:val="single" w:sz="8" w:space="0" w:color="9BBB59"/>
              <w:left w:val="dotted" w:sz="4" w:space="0" w:color="auto"/>
              <w:bottom w:val="single" w:sz="8" w:space="0" w:color="9BBB59"/>
              <w:right w:val="dotted" w:sz="4" w:space="0" w:color="auto"/>
            </w:tcBorders>
            <w:shd w:val="clear" w:color="auto" w:fill="9BBB59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FFFF"/>
                <w:sz w:val="28"/>
                <w:szCs w:val="28"/>
              </w:rPr>
              <w:t>发车点</w:t>
            </w:r>
          </w:p>
        </w:tc>
        <w:tc>
          <w:tcPr>
            <w:tcW w:w="10380" w:type="dxa"/>
            <w:tcBorders>
              <w:top w:val="single" w:sz="8" w:space="0" w:color="9BBB59"/>
              <w:left w:val="dotted" w:sz="4" w:space="0" w:color="auto"/>
              <w:bottom w:val="single" w:sz="8" w:space="0" w:color="9BBB59"/>
              <w:right w:val="dotted" w:sz="4" w:space="0" w:color="auto"/>
            </w:tcBorders>
            <w:shd w:val="clear" w:color="auto" w:fill="9BBB59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FFFF"/>
                <w:sz w:val="28"/>
                <w:szCs w:val="28"/>
              </w:rPr>
              <w:t>行车路线</w:t>
            </w:r>
          </w:p>
        </w:tc>
        <w:tc>
          <w:tcPr>
            <w:tcW w:w="1785" w:type="dxa"/>
            <w:tcBorders>
              <w:top w:val="single" w:sz="8" w:space="0" w:color="9BBB59"/>
              <w:left w:val="dotted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9BBB59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FFFF"/>
                <w:sz w:val="28"/>
                <w:szCs w:val="28"/>
              </w:rPr>
              <w:t>到达点</w:t>
            </w:r>
          </w:p>
        </w:tc>
      </w:tr>
      <w:tr w:rsidR="005327BB">
        <w:tc>
          <w:tcPr>
            <w:tcW w:w="17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6:50</w:t>
            </w:r>
          </w:p>
        </w:tc>
        <w:tc>
          <w:tcPr>
            <w:tcW w:w="1650" w:type="dxa"/>
            <w:tcBorders>
              <w:top w:val="single" w:sz="8" w:space="0" w:color="9BBB59"/>
              <w:left w:val="dotted" w:sz="4" w:space="0" w:color="auto"/>
              <w:bottom w:val="single" w:sz="8" w:space="0" w:color="9BBB59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广州校区</w:t>
            </w:r>
          </w:p>
        </w:tc>
        <w:tc>
          <w:tcPr>
            <w:tcW w:w="10380" w:type="dxa"/>
            <w:tcBorders>
              <w:top w:val="single" w:sz="8" w:space="0" w:color="9BBB59"/>
              <w:left w:val="dotted" w:sz="4" w:space="0" w:color="auto"/>
              <w:bottom w:val="single" w:sz="8" w:space="0" w:color="9BBB59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中途不停</w:t>
            </w:r>
          </w:p>
        </w:tc>
        <w:tc>
          <w:tcPr>
            <w:tcW w:w="1785" w:type="dxa"/>
            <w:tcBorders>
              <w:top w:val="single" w:sz="8" w:space="0" w:color="9BBB59"/>
              <w:left w:val="dotted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佛山校区</w:t>
            </w:r>
          </w:p>
        </w:tc>
      </w:tr>
      <w:tr w:rsidR="005327BB">
        <w:tc>
          <w:tcPr>
            <w:tcW w:w="17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6:50</w:t>
            </w:r>
          </w:p>
        </w:tc>
        <w:tc>
          <w:tcPr>
            <w:tcW w:w="1650" w:type="dxa"/>
            <w:tcBorders>
              <w:top w:val="single" w:sz="8" w:space="0" w:color="9BBB59"/>
              <w:left w:val="dotted" w:sz="4" w:space="0" w:color="auto"/>
              <w:bottom w:val="single" w:sz="8" w:space="0" w:color="9BBB59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广州校区</w:t>
            </w:r>
          </w:p>
        </w:tc>
        <w:tc>
          <w:tcPr>
            <w:tcW w:w="10380" w:type="dxa"/>
            <w:tcBorders>
              <w:top w:val="single" w:sz="8" w:space="0" w:color="9BBB59"/>
              <w:left w:val="dotted" w:sz="4" w:space="0" w:color="auto"/>
              <w:bottom w:val="single" w:sz="8" w:space="0" w:color="9BBB59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磨碟沙—赤岗（海珠区民政局入口处）—广二师—逸景翠园—上冲南（洛溪桥北）</w:t>
            </w:r>
          </w:p>
        </w:tc>
        <w:tc>
          <w:tcPr>
            <w:tcW w:w="1785" w:type="dxa"/>
            <w:tcBorders>
              <w:top w:val="single" w:sz="8" w:space="0" w:color="9BBB59"/>
              <w:left w:val="dotted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佛山校区</w:t>
            </w:r>
          </w:p>
        </w:tc>
      </w:tr>
      <w:tr w:rsidR="005327BB">
        <w:trPr>
          <w:trHeight w:val="445"/>
        </w:trPr>
        <w:tc>
          <w:tcPr>
            <w:tcW w:w="17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6:50</w:t>
            </w:r>
          </w:p>
        </w:tc>
        <w:tc>
          <w:tcPr>
            <w:tcW w:w="1650" w:type="dxa"/>
            <w:tcBorders>
              <w:top w:val="single" w:sz="8" w:space="0" w:color="9BBB59"/>
              <w:left w:val="dotted" w:sz="4" w:space="0" w:color="auto"/>
              <w:bottom w:val="single" w:sz="8" w:space="0" w:color="9BBB59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华师</w:t>
            </w:r>
          </w:p>
        </w:tc>
        <w:tc>
          <w:tcPr>
            <w:tcW w:w="10380" w:type="dxa"/>
            <w:tcBorders>
              <w:top w:val="single" w:sz="8" w:space="0" w:color="9BBB59"/>
              <w:left w:val="dotted" w:sz="4" w:space="0" w:color="auto"/>
              <w:bottom w:val="single" w:sz="8" w:space="0" w:color="9BBB59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石牌东—石牌东华威达门口—海印桥—江南大道</w:t>
            </w:r>
          </w:p>
        </w:tc>
        <w:tc>
          <w:tcPr>
            <w:tcW w:w="1785" w:type="dxa"/>
            <w:tcBorders>
              <w:top w:val="single" w:sz="8" w:space="0" w:color="9BBB59"/>
              <w:left w:val="dotted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佛山校区</w:t>
            </w:r>
          </w:p>
        </w:tc>
      </w:tr>
      <w:tr w:rsidR="005327BB">
        <w:tc>
          <w:tcPr>
            <w:tcW w:w="17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7:00</w:t>
            </w:r>
          </w:p>
        </w:tc>
        <w:tc>
          <w:tcPr>
            <w:tcW w:w="1650" w:type="dxa"/>
            <w:tcBorders>
              <w:top w:val="single" w:sz="8" w:space="0" w:color="9BBB59"/>
              <w:left w:val="dotted" w:sz="4" w:space="0" w:color="auto"/>
              <w:bottom w:val="single" w:sz="8" w:space="0" w:color="9BBB59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磨碟沙</w:t>
            </w:r>
          </w:p>
        </w:tc>
        <w:tc>
          <w:tcPr>
            <w:tcW w:w="10380" w:type="dxa"/>
            <w:tcBorders>
              <w:top w:val="single" w:sz="8" w:space="0" w:color="9BBB59"/>
              <w:left w:val="dotted" w:sz="4" w:space="0" w:color="auto"/>
              <w:bottom w:val="single" w:sz="8" w:space="0" w:color="9BBB59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赤岗（海珠区民政局入口处）—广二师—逸景翠园—上冲南（洛溪桥北）</w:t>
            </w:r>
          </w:p>
        </w:tc>
        <w:tc>
          <w:tcPr>
            <w:tcW w:w="1785" w:type="dxa"/>
            <w:tcBorders>
              <w:top w:val="single" w:sz="8" w:space="0" w:color="9BBB59"/>
              <w:left w:val="dotted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佛山校区</w:t>
            </w:r>
          </w:p>
        </w:tc>
      </w:tr>
    </w:tbl>
    <w:p w:rsidR="005327BB" w:rsidRDefault="00EA5146">
      <w:pPr>
        <w:numPr>
          <w:ilvl w:val="0"/>
          <w:numId w:val="1"/>
        </w:numPr>
        <w:spacing w:line="520" w:lineRule="exact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中午班次、行车时刻和行车路线表（</w:t>
      </w:r>
      <w:r w:rsidR="00243822">
        <w:rPr>
          <w:rFonts w:ascii="黑体" w:eastAsia="黑体" w:hAnsi="黑体" w:cs="黑体" w:hint="eastAsia"/>
          <w:b/>
          <w:bCs/>
          <w:sz w:val="30"/>
          <w:szCs w:val="30"/>
        </w:rPr>
        <w:t>周一至周五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</w:t>
      </w:r>
    </w:p>
    <w:tbl>
      <w:tblPr>
        <w:tblStyle w:val="a3"/>
        <w:tblW w:w="15570" w:type="dxa"/>
        <w:tblInd w:w="-524" w:type="dxa"/>
        <w:tblLayout w:type="fixed"/>
        <w:tblLook w:val="04A0" w:firstRow="1" w:lastRow="0" w:firstColumn="1" w:lastColumn="0" w:noHBand="0" w:noVBand="1"/>
      </w:tblPr>
      <w:tblGrid>
        <w:gridCol w:w="1740"/>
        <w:gridCol w:w="1650"/>
        <w:gridCol w:w="10395"/>
        <w:gridCol w:w="1785"/>
      </w:tblGrid>
      <w:tr w:rsidR="005327BB">
        <w:tc>
          <w:tcPr>
            <w:tcW w:w="1740" w:type="dxa"/>
            <w:tcBorders>
              <w:top w:val="single" w:sz="8" w:space="0" w:color="F79646"/>
              <w:left w:val="dotted" w:sz="8" w:space="0" w:color="auto"/>
              <w:bottom w:val="single" w:sz="8" w:space="0" w:color="F79646"/>
              <w:right w:val="dotted" w:sz="8" w:space="0" w:color="auto"/>
            </w:tcBorders>
            <w:shd w:val="clear" w:color="auto" w:fill="FFC000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发车时间</w:t>
            </w:r>
          </w:p>
        </w:tc>
        <w:tc>
          <w:tcPr>
            <w:tcW w:w="1650" w:type="dxa"/>
            <w:tcBorders>
              <w:top w:val="single" w:sz="8" w:space="0" w:color="F79646"/>
              <w:left w:val="dotted" w:sz="8" w:space="0" w:color="auto"/>
              <w:bottom w:val="single" w:sz="8" w:space="0" w:color="F79646"/>
              <w:right w:val="dotted" w:sz="8" w:space="0" w:color="auto"/>
            </w:tcBorders>
            <w:shd w:val="clear" w:color="auto" w:fill="FFC000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发车点</w:t>
            </w:r>
          </w:p>
        </w:tc>
        <w:tc>
          <w:tcPr>
            <w:tcW w:w="10395" w:type="dxa"/>
            <w:tcBorders>
              <w:top w:val="single" w:sz="8" w:space="0" w:color="F79646"/>
              <w:left w:val="dotted" w:sz="8" w:space="0" w:color="auto"/>
              <w:bottom w:val="single" w:sz="8" w:space="0" w:color="F79646"/>
              <w:right w:val="dotted" w:sz="8" w:space="0" w:color="auto"/>
            </w:tcBorders>
            <w:shd w:val="clear" w:color="auto" w:fill="FFC000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行车路线</w:t>
            </w:r>
          </w:p>
        </w:tc>
        <w:tc>
          <w:tcPr>
            <w:tcW w:w="1785" w:type="dxa"/>
            <w:tcBorders>
              <w:top w:val="single" w:sz="8" w:space="0" w:color="F79646"/>
              <w:left w:val="dotted" w:sz="8" w:space="0" w:color="auto"/>
              <w:bottom w:val="single" w:sz="8" w:space="0" w:color="F79646"/>
              <w:right w:val="dotted" w:sz="8" w:space="0" w:color="auto"/>
            </w:tcBorders>
            <w:shd w:val="clear" w:color="auto" w:fill="FFC000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到达点</w:t>
            </w:r>
          </w:p>
        </w:tc>
      </w:tr>
      <w:tr w:rsidR="005327BB">
        <w:tc>
          <w:tcPr>
            <w:tcW w:w="1740" w:type="dxa"/>
            <w:tcBorders>
              <w:top w:val="single" w:sz="8" w:space="0" w:color="F79646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650" w:type="dxa"/>
            <w:tcBorders>
              <w:top w:val="single" w:sz="8" w:space="0" w:color="F79646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广州校区</w:t>
            </w:r>
          </w:p>
        </w:tc>
        <w:tc>
          <w:tcPr>
            <w:tcW w:w="10395" w:type="dxa"/>
            <w:tcBorders>
              <w:top w:val="single" w:sz="8" w:space="0" w:color="F79646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5327BB" w:rsidRDefault="00EA5146" w:rsidP="00B2011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磨碟沙—赤岗（海珠区民政局入口处）—城市职业学院—中大西门—江南大道</w:t>
            </w:r>
          </w:p>
          <w:p w:rsidR="00D25AB3" w:rsidRDefault="00D25AB3" w:rsidP="00D25AB3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0000"/>
                <w:sz w:val="30"/>
                <w:szCs w:val="30"/>
              </w:rPr>
              <w:t>（其中周二</w:t>
            </w:r>
            <w:r w:rsidRPr="001A6D2B">
              <w:rPr>
                <w:rFonts w:ascii="黑体" w:eastAsia="黑体" w:hAnsi="黑体" w:cs="黑体" w:hint="eastAsia"/>
                <w:b/>
                <w:bCs/>
                <w:color w:val="FF0000"/>
                <w:sz w:val="30"/>
                <w:szCs w:val="30"/>
              </w:rPr>
              <w:t>仅提供</w:t>
            </w:r>
            <w:r>
              <w:rPr>
                <w:rFonts w:ascii="黑体" w:eastAsia="黑体" w:hAnsi="黑体" w:cs="黑体" w:hint="eastAsia"/>
                <w:b/>
                <w:bCs/>
                <w:color w:val="FF0000"/>
                <w:sz w:val="30"/>
                <w:szCs w:val="30"/>
              </w:rPr>
              <w:t>广州</w:t>
            </w:r>
            <w:r>
              <w:rPr>
                <w:rFonts w:ascii="黑体" w:eastAsia="黑体" w:hAnsi="黑体" w:cs="黑体"/>
                <w:b/>
                <w:bCs/>
                <w:color w:val="FF0000"/>
                <w:sz w:val="30"/>
                <w:szCs w:val="30"/>
              </w:rPr>
              <w:t>校区</w:t>
            </w:r>
            <w:r w:rsidRPr="001A6D2B">
              <w:rPr>
                <w:rFonts w:ascii="黑体" w:eastAsia="黑体" w:hAnsi="黑体" w:cs="黑体" w:hint="eastAsia"/>
                <w:b/>
                <w:bCs/>
                <w:color w:val="FF0000"/>
                <w:sz w:val="30"/>
                <w:szCs w:val="30"/>
              </w:rPr>
              <w:t>直达</w:t>
            </w:r>
            <w:r>
              <w:rPr>
                <w:rFonts w:ascii="黑体" w:eastAsia="黑体" w:hAnsi="黑体" w:cs="黑体" w:hint="eastAsia"/>
                <w:b/>
                <w:bCs/>
                <w:color w:val="FF0000"/>
                <w:sz w:val="30"/>
                <w:szCs w:val="30"/>
              </w:rPr>
              <w:t>佛山</w:t>
            </w:r>
            <w:r>
              <w:rPr>
                <w:rFonts w:ascii="黑体" w:eastAsia="黑体" w:hAnsi="黑体" w:cs="黑体"/>
                <w:b/>
                <w:bCs/>
                <w:color w:val="FF0000"/>
                <w:sz w:val="30"/>
                <w:szCs w:val="30"/>
              </w:rPr>
              <w:t>校区</w:t>
            </w:r>
            <w:r w:rsidRPr="001A6D2B">
              <w:rPr>
                <w:rFonts w:ascii="黑体" w:eastAsia="黑体" w:hAnsi="黑体" w:cs="黑体" w:hint="eastAsia"/>
                <w:b/>
                <w:bCs/>
                <w:color w:val="FF0000"/>
                <w:sz w:val="30"/>
                <w:szCs w:val="30"/>
              </w:rPr>
              <w:t>班车</w:t>
            </w:r>
            <w:r>
              <w:rPr>
                <w:rFonts w:ascii="黑体" w:eastAsia="黑体" w:hAnsi="黑体" w:cs="黑体" w:hint="eastAsia"/>
                <w:b/>
                <w:bCs/>
                <w:color w:val="FF0000"/>
                <w:sz w:val="30"/>
                <w:szCs w:val="30"/>
              </w:rPr>
              <w:t>）</w:t>
            </w:r>
          </w:p>
        </w:tc>
        <w:tc>
          <w:tcPr>
            <w:tcW w:w="1785" w:type="dxa"/>
            <w:tcBorders>
              <w:top w:val="single" w:sz="8" w:space="0" w:color="F79646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佛山校区</w:t>
            </w:r>
          </w:p>
        </w:tc>
      </w:tr>
      <w:tr w:rsidR="005327BB">
        <w:tc>
          <w:tcPr>
            <w:tcW w:w="17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12:40</w:t>
            </w:r>
          </w:p>
        </w:tc>
        <w:tc>
          <w:tcPr>
            <w:tcW w:w="165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佛山校区</w:t>
            </w:r>
          </w:p>
        </w:tc>
        <w:tc>
          <w:tcPr>
            <w:tcW w:w="1039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南田路口—江南大道—中大西门—中大东门—愉景南苑—赤岗—磨碟沙</w:t>
            </w:r>
          </w:p>
        </w:tc>
        <w:tc>
          <w:tcPr>
            <w:tcW w:w="17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广州校区</w:t>
            </w:r>
          </w:p>
        </w:tc>
      </w:tr>
    </w:tbl>
    <w:p w:rsidR="005327BB" w:rsidRDefault="00EA5146">
      <w:pPr>
        <w:numPr>
          <w:ilvl w:val="0"/>
          <w:numId w:val="1"/>
        </w:numPr>
        <w:spacing w:line="520" w:lineRule="exact"/>
        <w:jc w:val="lef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下午班次、行车时刻和行车路线表（</w:t>
      </w:r>
      <w:r w:rsidR="00243822">
        <w:rPr>
          <w:rFonts w:ascii="黑体" w:eastAsia="黑体" w:hAnsi="黑体" w:cs="黑体" w:hint="eastAsia"/>
          <w:b/>
          <w:bCs/>
          <w:sz w:val="30"/>
          <w:szCs w:val="30"/>
        </w:rPr>
        <w:t>周一至周五</w:t>
      </w:r>
      <w:r w:rsidR="00B2011A">
        <w:rPr>
          <w:rFonts w:ascii="黑体" w:eastAsia="黑体" w:hAnsi="黑体" w:cs="黑体" w:hint="eastAsia"/>
          <w:b/>
          <w:bCs/>
          <w:sz w:val="30"/>
          <w:szCs w:val="30"/>
        </w:rPr>
        <w:t>，</w:t>
      </w:r>
      <w:r w:rsidR="00B2011A" w:rsidRPr="008E758E">
        <w:rPr>
          <w:rFonts w:ascii="黑体" w:eastAsia="黑体" w:hAnsi="黑体" w:cs="黑体" w:hint="eastAsia"/>
          <w:b/>
          <w:bCs/>
          <w:color w:val="FF0000"/>
          <w:sz w:val="30"/>
          <w:szCs w:val="30"/>
        </w:rPr>
        <w:t>其中</w:t>
      </w:r>
      <w:r w:rsidR="00B2011A" w:rsidRPr="001A6D2B">
        <w:rPr>
          <w:rFonts w:ascii="黑体" w:eastAsia="黑体" w:hAnsi="黑体" w:cs="黑体" w:hint="eastAsia"/>
          <w:b/>
          <w:bCs/>
          <w:color w:val="FF0000"/>
          <w:sz w:val="30"/>
          <w:szCs w:val="30"/>
        </w:rPr>
        <w:t>周二仅提供</w:t>
      </w:r>
      <w:r w:rsidR="003B213A">
        <w:rPr>
          <w:rFonts w:ascii="黑体" w:eastAsia="黑体" w:hAnsi="黑体" w:cs="黑体" w:hint="eastAsia"/>
          <w:b/>
          <w:bCs/>
          <w:color w:val="FF0000"/>
          <w:sz w:val="30"/>
          <w:szCs w:val="30"/>
        </w:rPr>
        <w:t>佛山</w:t>
      </w:r>
      <w:r w:rsidR="003B213A">
        <w:rPr>
          <w:rFonts w:ascii="黑体" w:eastAsia="黑体" w:hAnsi="黑体" w:cs="黑体"/>
          <w:b/>
          <w:bCs/>
          <w:color w:val="FF0000"/>
          <w:sz w:val="30"/>
          <w:szCs w:val="30"/>
        </w:rPr>
        <w:t>校区</w:t>
      </w:r>
      <w:r w:rsidR="00B2011A" w:rsidRPr="001A6D2B">
        <w:rPr>
          <w:rFonts w:ascii="黑体" w:eastAsia="黑体" w:hAnsi="黑体" w:cs="黑体" w:hint="eastAsia"/>
          <w:b/>
          <w:bCs/>
          <w:color w:val="FF0000"/>
          <w:sz w:val="30"/>
          <w:szCs w:val="30"/>
        </w:rPr>
        <w:t>直达</w:t>
      </w:r>
      <w:r w:rsidR="003B213A">
        <w:rPr>
          <w:rFonts w:ascii="黑体" w:eastAsia="黑体" w:hAnsi="黑体" w:cs="黑体" w:hint="eastAsia"/>
          <w:b/>
          <w:bCs/>
          <w:color w:val="FF0000"/>
          <w:sz w:val="30"/>
          <w:szCs w:val="30"/>
        </w:rPr>
        <w:t>广州</w:t>
      </w:r>
      <w:r w:rsidR="003B213A">
        <w:rPr>
          <w:rFonts w:ascii="黑体" w:eastAsia="黑体" w:hAnsi="黑体" w:cs="黑体"/>
          <w:b/>
          <w:bCs/>
          <w:color w:val="FF0000"/>
          <w:sz w:val="30"/>
          <w:szCs w:val="30"/>
        </w:rPr>
        <w:t>校区</w:t>
      </w:r>
      <w:r w:rsidR="00B2011A" w:rsidRPr="001A6D2B">
        <w:rPr>
          <w:rFonts w:ascii="黑体" w:eastAsia="黑体" w:hAnsi="黑体" w:cs="黑体" w:hint="eastAsia"/>
          <w:b/>
          <w:bCs/>
          <w:color w:val="FF0000"/>
          <w:sz w:val="30"/>
          <w:szCs w:val="30"/>
        </w:rPr>
        <w:t>班车</w:t>
      </w:r>
      <w:r w:rsidR="00B2011A">
        <w:rPr>
          <w:rFonts w:ascii="黑体" w:eastAsia="黑体" w:hAnsi="黑体" w:cs="黑体" w:hint="eastAsia"/>
          <w:b/>
          <w:bCs/>
          <w:sz w:val="30"/>
          <w:szCs w:val="30"/>
        </w:rPr>
        <w:t>）</w:t>
      </w:r>
    </w:p>
    <w:tbl>
      <w:tblPr>
        <w:tblStyle w:val="a3"/>
        <w:tblW w:w="15555" w:type="dxa"/>
        <w:tblInd w:w="-599" w:type="dxa"/>
        <w:tblLayout w:type="fixed"/>
        <w:tblLook w:val="04A0" w:firstRow="1" w:lastRow="0" w:firstColumn="1" w:lastColumn="0" w:noHBand="0" w:noVBand="1"/>
      </w:tblPr>
      <w:tblGrid>
        <w:gridCol w:w="1725"/>
        <w:gridCol w:w="1665"/>
        <w:gridCol w:w="10365"/>
        <w:gridCol w:w="1800"/>
      </w:tblGrid>
      <w:tr w:rsidR="005327BB">
        <w:tc>
          <w:tcPr>
            <w:tcW w:w="17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4" w:space="0" w:color="auto"/>
            </w:tcBorders>
            <w:shd w:val="clear" w:color="auto" w:fill="4BACC6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FFFF"/>
                <w:sz w:val="28"/>
                <w:szCs w:val="28"/>
              </w:rPr>
              <w:t>发车时间</w:t>
            </w:r>
          </w:p>
        </w:tc>
        <w:tc>
          <w:tcPr>
            <w:tcW w:w="1665" w:type="dxa"/>
            <w:tcBorders>
              <w:top w:val="single" w:sz="8" w:space="0" w:color="4BACC6"/>
              <w:left w:val="dotted" w:sz="4" w:space="0" w:color="auto"/>
              <w:bottom w:val="single" w:sz="8" w:space="0" w:color="4BACC6"/>
              <w:right w:val="dotted" w:sz="4" w:space="0" w:color="auto"/>
            </w:tcBorders>
            <w:shd w:val="clear" w:color="auto" w:fill="4BACC6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FFFF"/>
                <w:sz w:val="28"/>
                <w:szCs w:val="28"/>
              </w:rPr>
              <w:t>发车点</w:t>
            </w:r>
          </w:p>
        </w:tc>
        <w:tc>
          <w:tcPr>
            <w:tcW w:w="10365" w:type="dxa"/>
            <w:tcBorders>
              <w:top w:val="single" w:sz="8" w:space="0" w:color="4BACC6"/>
              <w:left w:val="dotted" w:sz="4" w:space="0" w:color="auto"/>
              <w:bottom w:val="single" w:sz="8" w:space="0" w:color="4BACC6"/>
              <w:right w:val="dotted" w:sz="4" w:space="0" w:color="auto"/>
            </w:tcBorders>
            <w:shd w:val="clear" w:color="auto" w:fill="4BACC6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FFFF"/>
                <w:sz w:val="28"/>
                <w:szCs w:val="28"/>
              </w:rPr>
              <w:t>行车路线</w:t>
            </w:r>
          </w:p>
        </w:tc>
        <w:tc>
          <w:tcPr>
            <w:tcW w:w="1800" w:type="dxa"/>
            <w:tcBorders>
              <w:top w:val="single" w:sz="8" w:space="0" w:color="4BACC6"/>
              <w:left w:val="dotted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FFFF"/>
                <w:sz w:val="28"/>
                <w:szCs w:val="28"/>
              </w:rPr>
              <w:t>到达点</w:t>
            </w:r>
          </w:p>
        </w:tc>
      </w:tr>
      <w:tr w:rsidR="005327BB">
        <w:tc>
          <w:tcPr>
            <w:tcW w:w="17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17:40</w:t>
            </w:r>
          </w:p>
        </w:tc>
        <w:tc>
          <w:tcPr>
            <w:tcW w:w="1665" w:type="dxa"/>
            <w:tcBorders>
              <w:top w:val="single" w:sz="8" w:space="0" w:color="4BACC6"/>
              <w:left w:val="dotted" w:sz="4" w:space="0" w:color="auto"/>
              <w:bottom w:val="single" w:sz="8" w:space="0" w:color="4BACC6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佛山校区</w:t>
            </w:r>
          </w:p>
        </w:tc>
        <w:tc>
          <w:tcPr>
            <w:tcW w:w="10365" w:type="dxa"/>
            <w:tcBorders>
              <w:top w:val="single" w:sz="8" w:space="0" w:color="4BACC6"/>
              <w:left w:val="dotted" w:sz="4" w:space="0" w:color="auto"/>
              <w:bottom w:val="single" w:sz="8" w:space="0" w:color="4BACC6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南田路口—中大百佳—愉景南苑—赤岗东路（纵横广场口）</w:t>
            </w:r>
          </w:p>
        </w:tc>
        <w:tc>
          <w:tcPr>
            <w:tcW w:w="1800" w:type="dxa"/>
            <w:tcBorders>
              <w:top w:val="single" w:sz="8" w:space="0" w:color="4BACC6"/>
              <w:left w:val="dotted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广州校区</w:t>
            </w:r>
          </w:p>
        </w:tc>
      </w:tr>
      <w:tr w:rsidR="005327BB">
        <w:tc>
          <w:tcPr>
            <w:tcW w:w="17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17:40</w:t>
            </w:r>
          </w:p>
        </w:tc>
        <w:tc>
          <w:tcPr>
            <w:tcW w:w="1665" w:type="dxa"/>
            <w:tcBorders>
              <w:top w:val="single" w:sz="8" w:space="0" w:color="4BACC6"/>
              <w:left w:val="dotted" w:sz="4" w:space="0" w:color="auto"/>
              <w:bottom w:val="single" w:sz="8" w:space="0" w:color="4BACC6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佛山校区</w:t>
            </w:r>
          </w:p>
        </w:tc>
        <w:tc>
          <w:tcPr>
            <w:tcW w:w="10365" w:type="dxa"/>
            <w:tcBorders>
              <w:top w:val="single" w:sz="8" w:space="0" w:color="4BACC6"/>
              <w:left w:val="dotted" w:sz="4" w:space="0" w:color="auto"/>
              <w:bottom w:val="single" w:sz="8" w:space="0" w:color="4BACC6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磨碟沙</w:t>
            </w:r>
          </w:p>
        </w:tc>
        <w:tc>
          <w:tcPr>
            <w:tcW w:w="1800" w:type="dxa"/>
            <w:tcBorders>
              <w:top w:val="single" w:sz="8" w:space="0" w:color="4BACC6"/>
              <w:left w:val="dotted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广州校区</w:t>
            </w:r>
          </w:p>
        </w:tc>
      </w:tr>
      <w:tr w:rsidR="005327BB">
        <w:tc>
          <w:tcPr>
            <w:tcW w:w="17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17:40</w:t>
            </w:r>
          </w:p>
        </w:tc>
        <w:tc>
          <w:tcPr>
            <w:tcW w:w="1665" w:type="dxa"/>
            <w:tcBorders>
              <w:top w:val="single" w:sz="8" w:space="0" w:color="4BACC6"/>
              <w:left w:val="dotted" w:sz="4" w:space="0" w:color="auto"/>
              <w:bottom w:val="single" w:sz="8" w:space="0" w:color="4BACC6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佛山校区</w:t>
            </w:r>
          </w:p>
        </w:tc>
        <w:tc>
          <w:tcPr>
            <w:tcW w:w="10365" w:type="dxa"/>
            <w:tcBorders>
              <w:top w:val="single" w:sz="8" w:space="0" w:color="4BACC6"/>
              <w:left w:val="dotted" w:sz="4" w:space="0" w:color="auto"/>
              <w:bottom w:val="single" w:sz="8" w:space="0" w:color="4BACC6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华师—华附</w:t>
            </w:r>
          </w:p>
        </w:tc>
        <w:tc>
          <w:tcPr>
            <w:tcW w:w="1800" w:type="dxa"/>
            <w:tcBorders>
              <w:top w:val="single" w:sz="8" w:space="0" w:color="4BACC6"/>
              <w:left w:val="dotted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广州校区</w:t>
            </w:r>
          </w:p>
        </w:tc>
      </w:tr>
      <w:tr w:rsidR="005327BB">
        <w:tc>
          <w:tcPr>
            <w:tcW w:w="17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17:40</w:t>
            </w:r>
          </w:p>
        </w:tc>
        <w:tc>
          <w:tcPr>
            <w:tcW w:w="1665" w:type="dxa"/>
            <w:tcBorders>
              <w:top w:val="single" w:sz="8" w:space="0" w:color="4BACC6"/>
              <w:left w:val="dotted" w:sz="4" w:space="0" w:color="auto"/>
              <w:bottom w:val="single" w:sz="8" w:space="0" w:color="4BACC6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佛山校区</w:t>
            </w:r>
          </w:p>
        </w:tc>
        <w:tc>
          <w:tcPr>
            <w:tcW w:w="10365" w:type="dxa"/>
            <w:tcBorders>
              <w:top w:val="single" w:sz="8" w:space="0" w:color="4BACC6"/>
              <w:left w:val="dotted" w:sz="4" w:space="0" w:color="auto"/>
              <w:bottom w:val="single" w:sz="8" w:space="0" w:color="4BACC6"/>
              <w:right w:val="dotted" w:sz="4" w:space="0" w:color="auto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中途不停</w:t>
            </w:r>
          </w:p>
        </w:tc>
        <w:tc>
          <w:tcPr>
            <w:tcW w:w="1800" w:type="dxa"/>
            <w:tcBorders>
              <w:top w:val="single" w:sz="8" w:space="0" w:color="4BACC6"/>
              <w:left w:val="dotted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327BB" w:rsidRDefault="00EA51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广州校区</w:t>
            </w:r>
          </w:p>
        </w:tc>
      </w:tr>
    </w:tbl>
    <w:p w:rsidR="005327BB" w:rsidRDefault="00EA5146">
      <w:pPr>
        <w:spacing w:line="400" w:lineRule="exact"/>
        <w:ind w:left="960" w:hangingChars="400" w:hanging="96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备注：1.班车仅限于广州校区和佛山校区往返上课、上班的学校教职工乘坐，未经批准非我校教职工不得乘坐。</w:t>
      </w:r>
    </w:p>
    <w:p w:rsidR="005327BB" w:rsidRDefault="00EA5146">
      <w:pPr>
        <w:spacing w:line="400" w:lineRule="exact"/>
        <w:ind w:firstLineChars="300" w:firstLine="72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2.在车载满员时，请乘车人员听从司机的安排和指挥，协助维持好班车秩序。</w:t>
      </w:r>
    </w:p>
    <w:p w:rsidR="005327BB" w:rsidRDefault="00EA5146">
      <w:pPr>
        <w:spacing w:line="40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 w:rsidR="00D25AB3">
        <w:rPr>
          <w:rFonts w:ascii="仿宋_GB2312" w:eastAsia="仿宋_GB2312" w:hAnsi="仿宋_GB2312" w:cs="仿宋_GB2312"/>
          <w:sz w:val="24"/>
        </w:rPr>
        <w:t xml:space="preserve">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</w:rPr>
        <w:t>3.服务电话：后勤处综合计划科020-84096968；佛山校区管委会后勤办 0757-87828965。</w:t>
      </w:r>
    </w:p>
    <w:p w:rsidR="005327BB" w:rsidRDefault="00EA5146">
      <w:pPr>
        <w:spacing w:line="400" w:lineRule="exact"/>
        <w:ind w:firstLineChars="300" w:firstLine="720"/>
        <w:jc w:val="left"/>
      </w:pPr>
      <w:r>
        <w:rPr>
          <w:rFonts w:ascii="仿宋_GB2312" w:eastAsia="仿宋_GB2312" w:hAnsi="仿宋_GB2312" w:cs="仿宋_GB2312" w:hint="eastAsia"/>
          <w:sz w:val="24"/>
        </w:rPr>
        <w:t>4.如遇节假日特殊情况班车有所调整，以后勤处和佛山校区网站上发布的通知为准。</w:t>
      </w:r>
    </w:p>
    <w:sectPr w:rsidR="005327BB">
      <w:pgSz w:w="16838" w:h="11906" w:orient="landscape"/>
      <w:pgMar w:top="560" w:right="1440" w:bottom="20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AB" w:rsidRDefault="002136AB" w:rsidP="00B2011A">
      <w:r>
        <w:separator/>
      </w:r>
    </w:p>
  </w:endnote>
  <w:endnote w:type="continuationSeparator" w:id="0">
    <w:p w:rsidR="002136AB" w:rsidRDefault="002136AB" w:rsidP="00B2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AB" w:rsidRDefault="002136AB" w:rsidP="00B2011A">
      <w:r>
        <w:separator/>
      </w:r>
    </w:p>
  </w:footnote>
  <w:footnote w:type="continuationSeparator" w:id="0">
    <w:p w:rsidR="002136AB" w:rsidRDefault="002136AB" w:rsidP="00B2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singleLevel"/>
    <w:tmpl w:val="005320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NjYyZjU5OWNlN2U5Y2I2M2MxYTBiNTIyMWRlOTgifQ=="/>
  </w:docVars>
  <w:rsids>
    <w:rsidRoot w:val="005327BB"/>
    <w:rsid w:val="000B5EE8"/>
    <w:rsid w:val="00155323"/>
    <w:rsid w:val="001A6D2B"/>
    <w:rsid w:val="002136AB"/>
    <w:rsid w:val="00243822"/>
    <w:rsid w:val="00320AF9"/>
    <w:rsid w:val="003B213A"/>
    <w:rsid w:val="004608B2"/>
    <w:rsid w:val="005327BB"/>
    <w:rsid w:val="00602AF7"/>
    <w:rsid w:val="00642214"/>
    <w:rsid w:val="008E758E"/>
    <w:rsid w:val="009256FE"/>
    <w:rsid w:val="0093085D"/>
    <w:rsid w:val="00965816"/>
    <w:rsid w:val="00A51A1F"/>
    <w:rsid w:val="00B2011A"/>
    <w:rsid w:val="00D25AB3"/>
    <w:rsid w:val="00D65C39"/>
    <w:rsid w:val="00DE7B16"/>
    <w:rsid w:val="00EA5146"/>
    <w:rsid w:val="1816180F"/>
    <w:rsid w:val="252C4420"/>
    <w:rsid w:val="285D2B42"/>
    <w:rsid w:val="28E94500"/>
    <w:rsid w:val="3A9E0BEE"/>
    <w:rsid w:val="3ADD023E"/>
    <w:rsid w:val="4BF47BAD"/>
    <w:rsid w:val="4C63182C"/>
    <w:rsid w:val="57FB18AC"/>
    <w:rsid w:val="6D8C45F9"/>
    <w:rsid w:val="76B3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576745"/>
  <w15:docId w15:val="{A0DF18D5-503B-4DA7-9F1C-B419EE82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0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2011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B20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2011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i知道1</dc:creator>
  <cp:lastModifiedBy>高秀秀(20182061)</cp:lastModifiedBy>
  <cp:revision>3</cp:revision>
  <dcterms:created xsi:type="dcterms:W3CDTF">2023-05-12T02:03:00Z</dcterms:created>
  <dcterms:modified xsi:type="dcterms:W3CDTF">2023-05-12T02:04:00Z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348B63423B9B4DD5B53AE1D3E6A128F1_13</vt:lpwstr>
  </property>
</Properties>
</file>