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A5A" w:rsidRPr="00377A5A" w:rsidRDefault="00377A5A" w:rsidP="00377A5A">
      <w:pPr>
        <w:spacing w:before="560" w:line="560" w:lineRule="exact"/>
        <w:ind w:right="319" w:firstLineChars="1450" w:firstLine="4640"/>
        <w:jc w:val="right"/>
        <w:rPr>
          <w:rFonts w:ascii="仿宋_GB2312" w:eastAsia="仿宋_GB2312"/>
          <w:sz w:val="32"/>
          <w:szCs w:val="32"/>
        </w:rPr>
      </w:pPr>
      <w:r w:rsidRPr="00377A5A">
        <w:rPr>
          <w:rFonts w:ascii="仿宋_GB2312" w:eastAsia="仿宋_GB2312" w:hint="eastAsia"/>
          <w:sz w:val="32"/>
          <w:szCs w:val="32"/>
        </w:rPr>
        <w:t>佛山</w:t>
      </w:r>
      <w:r w:rsidRPr="00377A5A">
        <w:rPr>
          <w:rFonts w:ascii="仿宋_GB2312" w:eastAsia="仿宋_GB2312"/>
          <w:sz w:val="32"/>
          <w:szCs w:val="32"/>
        </w:rPr>
        <w:t>校区</w:t>
      </w:r>
      <w:r w:rsidRPr="00377A5A">
        <w:rPr>
          <w:rFonts w:ascii="仿宋_GB2312" w:eastAsia="仿宋_GB2312" w:hint="eastAsia"/>
          <w:sz w:val="32"/>
          <w:szCs w:val="32"/>
        </w:rPr>
        <w:t>管〔202</w:t>
      </w:r>
      <w:r w:rsidRPr="00377A5A">
        <w:rPr>
          <w:rFonts w:ascii="仿宋_GB2312" w:eastAsia="仿宋_GB2312"/>
          <w:sz w:val="32"/>
          <w:szCs w:val="32"/>
        </w:rPr>
        <w:t>4</w:t>
      </w:r>
      <w:r w:rsidRPr="00377A5A">
        <w:rPr>
          <w:rFonts w:ascii="仿宋_GB2312" w:eastAsia="仿宋_GB2312" w:hint="eastAsia"/>
          <w:sz w:val="32"/>
          <w:szCs w:val="32"/>
        </w:rPr>
        <w:t>〕</w:t>
      </w:r>
      <w:r w:rsidRPr="00377A5A">
        <w:rPr>
          <w:rFonts w:ascii="仿宋_GB2312" w:eastAsia="仿宋_GB2312"/>
          <w:sz w:val="32"/>
          <w:szCs w:val="32"/>
        </w:rPr>
        <w:t>3</w:t>
      </w:r>
      <w:r w:rsidRPr="00377A5A">
        <w:rPr>
          <w:rFonts w:ascii="仿宋_GB2312" w:eastAsia="仿宋_GB2312" w:hint="eastAsia"/>
          <w:sz w:val="32"/>
          <w:szCs w:val="32"/>
        </w:rPr>
        <w:t>号</w:t>
      </w:r>
    </w:p>
    <w:p w:rsidR="00377A5A" w:rsidRPr="00377A5A" w:rsidRDefault="00377A5A">
      <w:pPr>
        <w:spacing w:line="720" w:lineRule="exact"/>
        <w:jc w:val="center"/>
        <w:rPr>
          <w:rFonts w:ascii="方正小标宋简体" w:eastAsia="方正小标宋简体" w:hAnsi="方正小标宋简体" w:cs="方正小标宋简体"/>
          <w:b/>
          <w:bCs/>
          <w:sz w:val="44"/>
          <w:szCs w:val="44"/>
        </w:rPr>
      </w:pPr>
    </w:p>
    <w:p w:rsidR="006A01D4" w:rsidRPr="00377A5A" w:rsidRDefault="00D54383">
      <w:pPr>
        <w:spacing w:line="720" w:lineRule="exact"/>
        <w:jc w:val="center"/>
        <w:rPr>
          <w:rFonts w:ascii="楷体_GB2312" w:eastAsia="楷体_GB2312" w:hAnsi="楷体_GB2312" w:cs="楷体_GB2312"/>
          <w:b/>
          <w:bCs/>
          <w:sz w:val="32"/>
          <w:szCs w:val="32"/>
        </w:rPr>
      </w:pPr>
      <w:r w:rsidRPr="00377A5A">
        <w:rPr>
          <w:rFonts w:ascii="方正小标宋简体" w:eastAsia="方正小标宋简体" w:hAnsi="方正小标宋简体" w:cs="方正小标宋简体" w:hint="eastAsia"/>
          <w:b/>
          <w:bCs/>
          <w:sz w:val="44"/>
          <w:szCs w:val="44"/>
        </w:rPr>
        <w:t>关于加强佛山校区电动自行车管理的通知</w:t>
      </w:r>
      <w:r w:rsidRPr="00377A5A">
        <w:rPr>
          <w:rFonts w:hint="eastAsia"/>
        </w:rPr>
        <w:t xml:space="preserve">                       </w:t>
      </w:r>
      <w:r w:rsidRPr="00377A5A">
        <w:rPr>
          <w:rFonts w:ascii="楷体_GB2312" w:eastAsia="楷体_GB2312" w:hAnsi="楷体_GB2312" w:cs="楷体_GB2312" w:hint="eastAsia"/>
          <w:b/>
          <w:bCs/>
          <w:sz w:val="32"/>
          <w:szCs w:val="32"/>
        </w:rPr>
        <w:t xml:space="preserve">    </w:t>
      </w:r>
    </w:p>
    <w:p w:rsidR="006A01D4" w:rsidRPr="00377A5A" w:rsidRDefault="006A01D4">
      <w:pPr>
        <w:spacing w:line="720" w:lineRule="exact"/>
        <w:ind w:firstLineChars="200" w:firstLine="643"/>
        <w:rPr>
          <w:rFonts w:ascii="楷体_GB2312" w:eastAsia="楷体_GB2312" w:hAnsi="楷体_GB2312" w:cs="楷体_GB2312"/>
          <w:b/>
          <w:bCs/>
          <w:sz w:val="32"/>
          <w:szCs w:val="32"/>
        </w:rPr>
      </w:pPr>
    </w:p>
    <w:p w:rsidR="006A01D4" w:rsidRPr="00377A5A" w:rsidRDefault="00D54383">
      <w:pPr>
        <w:spacing w:line="560" w:lineRule="exact"/>
        <w:rPr>
          <w:rFonts w:ascii="仿宋_GB2312" w:eastAsia="仿宋_GB2312" w:hAnsi="仿宋_GB2312" w:cs="仿宋_GB2312"/>
          <w:sz w:val="32"/>
          <w:szCs w:val="32"/>
        </w:rPr>
      </w:pPr>
      <w:r w:rsidRPr="00377A5A">
        <w:rPr>
          <w:rFonts w:ascii="仿宋_GB2312" w:eastAsia="仿宋_GB2312" w:hAnsi="仿宋_GB2312" w:cs="仿宋_GB2312" w:hint="eastAsia"/>
          <w:kern w:val="0"/>
          <w:sz w:val="32"/>
          <w:szCs w:val="32"/>
        </w:rPr>
        <w:t>各党政管理、群团、教学、科研、教辅、附属、其他单位：</w:t>
      </w:r>
    </w:p>
    <w:p w:rsidR="006A01D4" w:rsidRPr="00377A5A" w:rsidRDefault="00D54383">
      <w:pPr>
        <w:widowControl/>
        <w:shd w:val="clear" w:color="auto" w:fill="FFFFFF"/>
        <w:spacing w:line="560" w:lineRule="exact"/>
        <w:ind w:firstLine="645"/>
        <w:rPr>
          <w:rFonts w:ascii="仿宋_GB2312" w:eastAsia="仿宋_GB2312" w:hAnsi="仿宋_GB2312" w:cs="仿宋_GB2312"/>
          <w:kern w:val="0"/>
          <w:sz w:val="32"/>
          <w:szCs w:val="32"/>
        </w:rPr>
      </w:pPr>
      <w:r w:rsidRPr="00377A5A">
        <w:rPr>
          <w:rFonts w:ascii="仿宋_GB2312" w:eastAsia="仿宋_GB2312" w:hAnsi="仿宋_GB2312" w:cs="仿宋_GB2312" w:hint="eastAsia"/>
          <w:sz w:val="32"/>
          <w:szCs w:val="32"/>
        </w:rPr>
        <w:t>为进一步加强校</w:t>
      </w:r>
      <w:bookmarkStart w:id="0" w:name="_GoBack"/>
      <w:bookmarkEnd w:id="0"/>
      <w:r w:rsidRPr="00377A5A">
        <w:rPr>
          <w:rFonts w:ascii="仿宋_GB2312" w:eastAsia="仿宋_GB2312" w:hAnsi="仿宋_GB2312" w:cs="仿宋_GB2312" w:hint="eastAsia"/>
          <w:sz w:val="32"/>
          <w:szCs w:val="32"/>
        </w:rPr>
        <w:t>园电动自行车管理</w:t>
      </w:r>
      <w:r w:rsidR="00A06B1A" w:rsidRPr="00377A5A">
        <w:rPr>
          <w:rFonts w:ascii="仿宋_GB2312" w:eastAsia="仿宋_GB2312" w:hAnsi="仿宋_GB2312" w:cs="仿宋_GB2312" w:hint="eastAsia"/>
          <w:sz w:val="32"/>
          <w:szCs w:val="32"/>
        </w:rPr>
        <w:t>，</w:t>
      </w:r>
      <w:r w:rsidRPr="00377A5A">
        <w:rPr>
          <w:rFonts w:ascii="仿宋_GB2312" w:eastAsia="仿宋_GB2312" w:hAnsi="仿宋_GB2312" w:cs="仿宋_GB2312" w:hint="eastAsia"/>
          <w:sz w:val="32"/>
          <w:szCs w:val="32"/>
        </w:rPr>
        <w:t>维护校园交通秩序和消防安全，</w:t>
      </w:r>
      <w:r w:rsidRPr="00377A5A">
        <w:rPr>
          <w:rFonts w:ascii="仿宋_GB2312" w:eastAsia="仿宋_GB2312" w:hAnsi="仿宋_GB2312" w:cs="仿宋_GB2312" w:hint="eastAsia"/>
          <w:kern w:val="0"/>
          <w:sz w:val="32"/>
          <w:szCs w:val="32"/>
          <w:lang w:bidi="ar"/>
        </w:rPr>
        <w:t>切实消除电动车安全隐患，</w:t>
      </w:r>
      <w:r w:rsidRPr="00377A5A">
        <w:rPr>
          <w:rFonts w:ascii="仿宋_GB2312" w:eastAsia="仿宋_GB2312" w:hAnsi="仿宋_GB2312" w:cs="仿宋_GB2312" w:hint="eastAsia"/>
          <w:sz w:val="32"/>
          <w:szCs w:val="32"/>
        </w:rPr>
        <w:t>确保师生员工生命和财产安全，根据《广东省教育厅关于印发〈广东省教育系统深化电动自行车消防安全综合治理工作方案〉的通知》，</w:t>
      </w:r>
      <w:r w:rsidRPr="00377A5A">
        <w:rPr>
          <w:rFonts w:ascii="仿宋_GB2312" w:eastAsia="仿宋_GB2312" w:hAnsi="仿宋_GB2312" w:cs="仿宋_GB2312" w:hint="eastAsia"/>
          <w:kern w:val="0"/>
          <w:sz w:val="32"/>
          <w:szCs w:val="32"/>
        </w:rPr>
        <w:t>现就加强佛山校区电动自行车管理有关事项通知如下。</w:t>
      </w:r>
    </w:p>
    <w:p w:rsidR="006A01D4" w:rsidRPr="00377A5A" w:rsidRDefault="00D54383">
      <w:pPr>
        <w:widowControl/>
        <w:spacing w:line="560" w:lineRule="exact"/>
        <w:ind w:firstLineChars="200" w:firstLine="640"/>
        <w:rPr>
          <w:rFonts w:ascii="黑体" w:eastAsia="黑体" w:hAnsi="黑体" w:cs="黑体"/>
          <w:sz w:val="32"/>
          <w:szCs w:val="32"/>
        </w:rPr>
      </w:pPr>
      <w:r w:rsidRPr="00377A5A">
        <w:rPr>
          <w:rFonts w:ascii="黑体" w:eastAsia="黑体" w:hAnsi="黑体" w:cs="黑体" w:hint="eastAsia"/>
          <w:sz w:val="32"/>
          <w:szCs w:val="32"/>
        </w:rPr>
        <w:t>一、登记管理</w:t>
      </w:r>
    </w:p>
    <w:p w:rsidR="006A01D4" w:rsidRPr="00377A5A" w:rsidRDefault="00D54383">
      <w:pPr>
        <w:numPr>
          <w:ilvl w:val="255"/>
          <w:numId w:val="0"/>
        </w:numPr>
        <w:spacing w:line="560" w:lineRule="exact"/>
        <w:ind w:firstLineChars="200" w:firstLine="640"/>
        <w:rPr>
          <w:rFonts w:ascii="仿宋_GB2312" w:eastAsia="仿宋_GB2312" w:hAnsi="仿宋_GB2312" w:cs="仿宋_GB2312"/>
          <w:sz w:val="32"/>
          <w:szCs w:val="32"/>
        </w:rPr>
      </w:pPr>
      <w:r w:rsidRPr="00377A5A">
        <w:rPr>
          <w:rFonts w:ascii="仿宋_GB2312" w:eastAsia="仿宋_GB2312" w:hAnsi="仿宋_GB2312" w:cs="仿宋_GB2312" w:hint="eastAsia"/>
          <w:sz w:val="32"/>
          <w:szCs w:val="32"/>
        </w:rPr>
        <w:t>（一）自2024年5月1日起，学校对所有</w:t>
      </w:r>
      <w:r w:rsidR="00A06B1A" w:rsidRPr="00377A5A">
        <w:rPr>
          <w:rFonts w:ascii="仿宋_GB2312" w:eastAsia="仿宋_GB2312" w:hAnsi="仿宋_GB2312" w:cs="仿宋_GB2312" w:hint="eastAsia"/>
          <w:sz w:val="32"/>
          <w:szCs w:val="32"/>
        </w:rPr>
        <w:t>佛山</w:t>
      </w:r>
      <w:r w:rsidR="00A06B1A" w:rsidRPr="00377A5A">
        <w:rPr>
          <w:rFonts w:ascii="仿宋_GB2312" w:eastAsia="仿宋_GB2312" w:hAnsi="仿宋_GB2312" w:cs="仿宋_GB2312"/>
          <w:sz w:val="32"/>
          <w:szCs w:val="32"/>
        </w:rPr>
        <w:t>校区</w:t>
      </w:r>
      <w:r w:rsidRPr="00377A5A">
        <w:rPr>
          <w:rFonts w:ascii="仿宋_GB2312" w:eastAsia="仿宋_GB2312" w:hAnsi="仿宋_GB2312" w:cs="仿宋_GB2312" w:hint="eastAsia"/>
          <w:sz w:val="32"/>
          <w:szCs w:val="32"/>
        </w:rPr>
        <w:t>校内电动自行车实行登记管理，为</w:t>
      </w:r>
      <w:r w:rsidR="00A06B1A" w:rsidRPr="00377A5A">
        <w:rPr>
          <w:rFonts w:ascii="仿宋_GB2312" w:eastAsia="仿宋_GB2312" w:hAnsi="仿宋_GB2312" w:cs="仿宋_GB2312" w:hint="eastAsia"/>
          <w:sz w:val="32"/>
          <w:szCs w:val="32"/>
        </w:rPr>
        <w:t>佛山</w:t>
      </w:r>
      <w:r w:rsidR="00A06B1A" w:rsidRPr="00377A5A">
        <w:rPr>
          <w:rFonts w:ascii="仿宋_GB2312" w:eastAsia="仿宋_GB2312" w:hAnsi="仿宋_GB2312" w:cs="仿宋_GB2312"/>
          <w:sz w:val="32"/>
          <w:szCs w:val="32"/>
        </w:rPr>
        <w:t>校区</w:t>
      </w:r>
      <w:r w:rsidRPr="00377A5A">
        <w:rPr>
          <w:rFonts w:ascii="仿宋_GB2312" w:eastAsia="仿宋_GB2312" w:hAnsi="仿宋_GB2312" w:cs="仿宋_GB2312" w:hint="eastAsia"/>
          <w:sz w:val="32"/>
          <w:szCs w:val="32"/>
        </w:rPr>
        <w:t>校内电动自行车办理校园通行证（安装校园通行牌）。2024年6月1日起，对没有地方牌照的电动自行车不再办理校园通行证。</w:t>
      </w:r>
    </w:p>
    <w:p w:rsidR="006A01D4" w:rsidRPr="00377A5A" w:rsidRDefault="00D54383">
      <w:pPr>
        <w:spacing w:line="560" w:lineRule="exact"/>
        <w:ind w:firstLineChars="200" w:firstLine="640"/>
        <w:rPr>
          <w:rFonts w:ascii="仿宋_GB2312" w:eastAsia="仿宋_GB2312" w:hAnsi="仿宋_GB2312" w:cs="仿宋_GB2312"/>
          <w:sz w:val="32"/>
          <w:szCs w:val="32"/>
        </w:rPr>
      </w:pPr>
      <w:r w:rsidRPr="00377A5A">
        <w:rPr>
          <w:rFonts w:ascii="仿宋_GB2312" w:eastAsia="仿宋_GB2312" w:hAnsi="仿宋_GB2312" w:cs="仿宋_GB2312" w:hint="eastAsia"/>
          <w:sz w:val="32"/>
          <w:szCs w:val="32"/>
        </w:rPr>
        <w:t>（二）学校教职工（含离退休人员，下同）及其直系亲属、驻校服务机构（第三方）人员、学生和租客可申请电动自行车校园通行证，校园通行证首次办理免费，校园通行证请以部门或户形式，统一向校区保卫办申请，具体办理流程详见附件。</w:t>
      </w:r>
    </w:p>
    <w:p w:rsidR="006A01D4" w:rsidRPr="00377A5A" w:rsidRDefault="00D54383">
      <w:pPr>
        <w:numPr>
          <w:ilvl w:val="255"/>
          <w:numId w:val="0"/>
        </w:numPr>
        <w:spacing w:line="560" w:lineRule="exact"/>
        <w:ind w:firstLineChars="200" w:firstLine="640"/>
        <w:rPr>
          <w:rFonts w:ascii="仿宋_GB2312" w:eastAsia="仿宋_GB2312" w:hAnsi="仿宋_GB2312" w:cs="仿宋_GB2312"/>
          <w:sz w:val="32"/>
          <w:szCs w:val="32"/>
        </w:rPr>
      </w:pPr>
      <w:r w:rsidRPr="00377A5A">
        <w:rPr>
          <w:rFonts w:ascii="仿宋_GB2312" w:eastAsia="仿宋_GB2312" w:hAnsi="仿宋_GB2312" w:cs="仿宋_GB2312" w:hint="eastAsia"/>
          <w:sz w:val="32"/>
          <w:szCs w:val="32"/>
        </w:rPr>
        <w:t>（三）学校原则上不接受燃油摩托车、电动摩托车、电动三</w:t>
      </w:r>
      <w:r w:rsidRPr="00377A5A">
        <w:rPr>
          <w:rFonts w:ascii="仿宋_GB2312" w:eastAsia="仿宋_GB2312" w:hAnsi="仿宋_GB2312" w:cs="仿宋_GB2312" w:hint="eastAsia"/>
          <w:sz w:val="32"/>
          <w:szCs w:val="32"/>
        </w:rPr>
        <w:lastRenderedPageBreak/>
        <w:t>轮车校园通行证申请。因配送服务、安全保卫、后勤保障、教学实验等业务或其他特殊原因确需使用的，需提供校内相关单位盖章的情况说明，并按规定流程到校区</w:t>
      </w:r>
      <w:r w:rsidR="00A06B1A" w:rsidRPr="00377A5A">
        <w:rPr>
          <w:rFonts w:ascii="仿宋_GB2312" w:eastAsia="仿宋_GB2312" w:hAnsi="仿宋_GB2312" w:cs="仿宋_GB2312" w:hint="eastAsia"/>
          <w:sz w:val="32"/>
          <w:szCs w:val="32"/>
        </w:rPr>
        <w:t>管委会</w:t>
      </w:r>
      <w:r w:rsidRPr="00377A5A">
        <w:rPr>
          <w:rFonts w:ascii="仿宋_GB2312" w:eastAsia="仿宋_GB2312" w:hAnsi="仿宋_GB2312" w:cs="仿宋_GB2312" w:hint="eastAsia"/>
          <w:sz w:val="32"/>
          <w:szCs w:val="32"/>
        </w:rPr>
        <w:t>保卫办申请办理校园通行证。没有办理校园通行证的相关车辆禁止在校园内行驶。</w:t>
      </w:r>
    </w:p>
    <w:p w:rsidR="006A01D4" w:rsidRPr="00377A5A" w:rsidRDefault="00D54383">
      <w:pPr>
        <w:spacing w:line="560" w:lineRule="exact"/>
        <w:ind w:firstLineChars="200" w:firstLine="640"/>
        <w:rPr>
          <w:rFonts w:ascii="仿宋_GB2312" w:eastAsia="仿宋_GB2312" w:hAnsi="仿宋_GB2312" w:cs="仿宋_GB2312"/>
          <w:sz w:val="32"/>
          <w:szCs w:val="32"/>
        </w:rPr>
      </w:pPr>
      <w:r w:rsidRPr="00377A5A">
        <w:rPr>
          <w:rFonts w:ascii="仿宋_GB2312" w:eastAsia="仿宋_GB2312" w:hAnsi="仿宋_GB2312" w:cs="仿宋_GB2312" w:hint="eastAsia"/>
          <w:sz w:val="32"/>
          <w:szCs w:val="32"/>
        </w:rPr>
        <w:t>（四）送水、送报、送快递等服务的外来电动自行车，须提供所在单位营业执照复印件、使用单位盖章的情况说明，并按规定流程到校区</w:t>
      </w:r>
      <w:r w:rsidR="00A06B1A" w:rsidRPr="00377A5A">
        <w:rPr>
          <w:rFonts w:ascii="仿宋_GB2312" w:eastAsia="仿宋_GB2312" w:hAnsi="仿宋_GB2312" w:cs="仿宋_GB2312" w:hint="eastAsia"/>
          <w:sz w:val="32"/>
          <w:szCs w:val="32"/>
        </w:rPr>
        <w:t>管委会</w:t>
      </w:r>
      <w:r w:rsidRPr="00377A5A">
        <w:rPr>
          <w:rFonts w:ascii="仿宋_GB2312" w:eastAsia="仿宋_GB2312" w:hAnsi="仿宋_GB2312" w:cs="仿宋_GB2312" w:hint="eastAsia"/>
          <w:sz w:val="32"/>
          <w:szCs w:val="32"/>
        </w:rPr>
        <w:t>保卫办申请办理校园通行证。</w:t>
      </w:r>
    </w:p>
    <w:p w:rsidR="006A01D4" w:rsidRPr="00377A5A" w:rsidRDefault="00D54383">
      <w:pPr>
        <w:spacing w:line="560" w:lineRule="exact"/>
        <w:ind w:firstLineChars="200" w:firstLine="640"/>
        <w:rPr>
          <w:rFonts w:ascii="仿宋_GB2312" w:eastAsia="仿宋_GB2312" w:hAnsi="仿宋_GB2312" w:cs="仿宋_GB2312"/>
          <w:sz w:val="32"/>
          <w:szCs w:val="32"/>
        </w:rPr>
      </w:pPr>
      <w:r w:rsidRPr="00377A5A">
        <w:rPr>
          <w:rFonts w:ascii="仿宋_GB2312" w:eastAsia="仿宋_GB2312" w:hAnsi="仿宋_GB2312" w:cs="仿宋_GB2312" w:hint="eastAsia"/>
          <w:sz w:val="32"/>
          <w:szCs w:val="32"/>
        </w:rPr>
        <w:t>（五）有地方牌照的电动自行车，校园通行证期限按申请人提供材料的有效期或学生就读期限管理。没有地方牌照的电动自行车，校园通行证有效期最长不超过两年。</w:t>
      </w:r>
    </w:p>
    <w:p w:rsidR="006A01D4" w:rsidRPr="00377A5A" w:rsidRDefault="00D54383">
      <w:pPr>
        <w:spacing w:line="560" w:lineRule="exact"/>
        <w:ind w:firstLineChars="200" w:firstLine="640"/>
        <w:rPr>
          <w:rFonts w:ascii="仿宋_GB2312" w:eastAsia="仿宋_GB2312" w:hAnsi="仿宋_GB2312" w:cs="仿宋_GB2312"/>
          <w:sz w:val="32"/>
          <w:szCs w:val="32"/>
        </w:rPr>
      </w:pPr>
      <w:r w:rsidRPr="00377A5A">
        <w:rPr>
          <w:rFonts w:ascii="仿宋_GB2312" w:eastAsia="仿宋_GB2312" w:hAnsi="仿宋_GB2312" w:cs="仿宋_GB2312" w:hint="eastAsia"/>
          <w:sz w:val="32"/>
          <w:szCs w:val="32"/>
        </w:rPr>
        <w:t>（六）根据“谁审核，谁负责，谁管理”的原则，各单位（户主）对申报校园通行牌等事项必须严格把关，不得为不符合条件的车辆申报校园通行证或有其他弄虚作假行为。</w:t>
      </w:r>
    </w:p>
    <w:p w:rsidR="006A01D4" w:rsidRPr="00377A5A" w:rsidRDefault="00D54383">
      <w:pPr>
        <w:spacing w:line="560" w:lineRule="exact"/>
        <w:ind w:firstLineChars="200" w:firstLine="640"/>
        <w:rPr>
          <w:rFonts w:ascii="仿宋_GB2312" w:eastAsia="仿宋_GB2312" w:hAnsi="仿宋_GB2312" w:cs="仿宋_GB2312"/>
          <w:sz w:val="32"/>
          <w:szCs w:val="32"/>
        </w:rPr>
      </w:pPr>
      <w:r w:rsidRPr="00377A5A">
        <w:rPr>
          <w:rFonts w:ascii="仿宋_GB2312" w:eastAsia="仿宋_GB2312" w:hAnsi="仿宋_GB2312" w:cs="仿宋_GB2312" w:hint="eastAsia"/>
          <w:sz w:val="32"/>
          <w:szCs w:val="32"/>
        </w:rPr>
        <w:t>（七）电动自行车校园通行证一人一车绑定使用，不得私下转让、售卖、出租</w:t>
      </w:r>
      <w:r w:rsidR="00A06B1A" w:rsidRPr="00377A5A">
        <w:rPr>
          <w:rFonts w:ascii="仿宋_GB2312" w:eastAsia="仿宋_GB2312" w:hAnsi="仿宋_GB2312" w:cs="仿宋_GB2312" w:hint="eastAsia"/>
          <w:sz w:val="32"/>
          <w:szCs w:val="32"/>
        </w:rPr>
        <w:t>给</w:t>
      </w:r>
      <w:r w:rsidRPr="00377A5A">
        <w:rPr>
          <w:rFonts w:ascii="仿宋_GB2312" w:eastAsia="仿宋_GB2312" w:hAnsi="仿宋_GB2312" w:cs="仿宋_GB2312" w:hint="eastAsia"/>
          <w:sz w:val="32"/>
          <w:szCs w:val="32"/>
        </w:rPr>
        <w:t>他人使用，严禁电动自行车悬挂伪造的校园通行牌在校园内行驶。</w:t>
      </w:r>
    </w:p>
    <w:p w:rsidR="006A01D4" w:rsidRPr="00377A5A" w:rsidRDefault="00D54383" w:rsidP="00A06B1A">
      <w:pPr>
        <w:widowControl/>
        <w:spacing w:line="560" w:lineRule="exact"/>
        <w:ind w:firstLineChars="200" w:firstLine="640"/>
        <w:rPr>
          <w:rFonts w:ascii="黑体" w:eastAsia="黑体" w:hAnsi="黑体" w:cs="黑体"/>
          <w:sz w:val="32"/>
          <w:szCs w:val="32"/>
        </w:rPr>
      </w:pPr>
      <w:r w:rsidRPr="00377A5A">
        <w:rPr>
          <w:rFonts w:ascii="黑体" w:eastAsia="黑体" w:hAnsi="黑体" w:cs="黑体" w:hint="eastAsia"/>
          <w:sz w:val="32"/>
          <w:szCs w:val="32"/>
        </w:rPr>
        <w:t>二、行驶管理</w:t>
      </w:r>
    </w:p>
    <w:p w:rsidR="006A01D4" w:rsidRPr="00377A5A" w:rsidRDefault="00D54383">
      <w:pPr>
        <w:spacing w:line="560" w:lineRule="exact"/>
        <w:ind w:firstLineChars="200" w:firstLine="640"/>
        <w:rPr>
          <w:rFonts w:ascii="仿宋_GB2312" w:eastAsia="仿宋_GB2312" w:hAnsi="仿宋_GB2312" w:cs="仿宋_GB2312"/>
          <w:sz w:val="32"/>
          <w:szCs w:val="32"/>
        </w:rPr>
      </w:pPr>
      <w:r w:rsidRPr="00377A5A">
        <w:rPr>
          <w:rFonts w:ascii="仿宋_GB2312" w:eastAsia="仿宋_GB2312" w:hAnsi="仿宋_GB2312" w:cs="仿宋_GB2312" w:hint="eastAsia"/>
          <w:sz w:val="32"/>
          <w:szCs w:val="32"/>
        </w:rPr>
        <w:t>（一）自2024年6月1</w:t>
      </w:r>
      <w:r w:rsidR="00A06B1A" w:rsidRPr="00377A5A">
        <w:rPr>
          <w:rFonts w:ascii="仿宋_GB2312" w:eastAsia="仿宋_GB2312" w:hAnsi="仿宋_GB2312" w:cs="仿宋_GB2312" w:hint="eastAsia"/>
          <w:sz w:val="32"/>
          <w:szCs w:val="32"/>
        </w:rPr>
        <w:t>日起，进入佛山校区及在校园内</w:t>
      </w:r>
      <w:r w:rsidRPr="00377A5A">
        <w:rPr>
          <w:rFonts w:ascii="仿宋_GB2312" w:eastAsia="仿宋_GB2312" w:hAnsi="仿宋_GB2312" w:cs="仿宋_GB2312" w:hint="eastAsia"/>
          <w:sz w:val="32"/>
          <w:szCs w:val="32"/>
        </w:rPr>
        <w:t>行驶的电动自行车必须悬挂校区</w:t>
      </w:r>
      <w:r w:rsidR="00A06B1A" w:rsidRPr="00377A5A">
        <w:rPr>
          <w:rFonts w:ascii="仿宋_GB2312" w:eastAsia="仿宋_GB2312" w:hAnsi="仿宋_GB2312" w:cs="仿宋_GB2312" w:hint="eastAsia"/>
          <w:sz w:val="32"/>
          <w:szCs w:val="32"/>
        </w:rPr>
        <w:t>管委会</w:t>
      </w:r>
      <w:r w:rsidRPr="00377A5A">
        <w:rPr>
          <w:rFonts w:ascii="仿宋_GB2312" w:eastAsia="仿宋_GB2312" w:hAnsi="仿宋_GB2312" w:cs="仿宋_GB2312" w:hint="eastAsia"/>
          <w:sz w:val="32"/>
          <w:szCs w:val="32"/>
        </w:rPr>
        <w:t xml:space="preserve">保卫办核发的校园通行牌。校门保安将对进入校区的电动自行车进行核查管理，无合规校园通行牌的电动自行车禁止进入校园及在校内行驶。  </w:t>
      </w:r>
    </w:p>
    <w:p w:rsidR="006A01D4" w:rsidRPr="00377A5A" w:rsidRDefault="00D54383">
      <w:pPr>
        <w:spacing w:line="560" w:lineRule="exact"/>
        <w:ind w:firstLineChars="200" w:firstLine="640"/>
        <w:rPr>
          <w:rFonts w:ascii="仿宋_GB2312" w:eastAsia="仿宋_GB2312" w:hAnsi="仿宋_GB2312" w:cs="仿宋_GB2312"/>
          <w:sz w:val="32"/>
          <w:szCs w:val="32"/>
        </w:rPr>
      </w:pPr>
      <w:r w:rsidRPr="00377A5A">
        <w:rPr>
          <w:rFonts w:ascii="仿宋_GB2312" w:eastAsia="仿宋_GB2312" w:hAnsi="仿宋_GB2312" w:cs="仿宋_GB2312" w:hint="eastAsia"/>
          <w:sz w:val="32"/>
          <w:szCs w:val="32"/>
        </w:rPr>
        <w:t>（二）骑行电动自行车行驶时应佩戴安全头盔，不得超速超</w:t>
      </w:r>
      <w:r w:rsidRPr="00377A5A">
        <w:rPr>
          <w:rFonts w:ascii="仿宋_GB2312" w:eastAsia="仿宋_GB2312" w:hAnsi="仿宋_GB2312" w:cs="仿宋_GB2312" w:hint="eastAsia"/>
          <w:sz w:val="32"/>
          <w:szCs w:val="32"/>
        </w:rPr>
        <w:lastRenderedPageBreak/>
        <w:t>载，如安装有固定安全座椅的，限载一人。</w:t>
      </w:r>
    </w:p>
    <w:p w:rsidR="006A01D4" w:rsidRPr="00377A5A" w:rsidRDefault="00D54383">
      <w:pPr>
        <w:spacing w:line="560" w:lineRule="exact"/>
        <w:ind w:firstLineChars="200" w:firstLine="640"/>
        <w:rPr>
          <w:rFonts w:ascii="仿宋_GB2312" w:eastAsia="仿宋_GB2312" w:hAnsi="仿宋_GB2312" w:cs="仿宋_GB2312"/>
          <w:sz w:val="32"/>
          <w:szCs w:val="32"/>
        </w:rPr>
      </w:pPr>
      <w:r w:rsidRPr="00377A5A">
        <w:rPr>
          <w:rFonts w:ascii="仿宋_GB2312" w:eastAsia="仿宋_GB2312" w:hAnsi="仿宋_GB2312" w:cs="仿宋_GB2312" w:hint="eastAsia"/>
          <w:sz w:val="32"/>
          <w:szCs w:val="32"/>
        </w:rPr>
        <w:t>（三）骑行电动自行车应严格遵守交通规则和相关法律，坚持“安全至上、文明礼让、行人优先”的原则，按道路交通标志、标线和校园限速规定安全行驶。</w:t>
      </w:r>
    </w:p>
    <w:p w:rsidR="006A01D4" w:rsidRPr="00377A5A" w:rsidRDefault="00D54383">
      <w:pPr>
        <w:spacing w:line="560" w:lineRule="exact"/>
        <w:ind w:firstLineChars="200" w:firstLine="640"/>
        <w:rPr>
          <w:rFonts w:ascii="仿宋_GB2312" w:eastAsia="仿宋_GB2312" w:hAnsi="仿宋_GB2312" w:cs="仿宋_GB2312"/>
          <w:sz w:val="32"/>
          <w:szCs w:val="32"/>
        </w:rPr>
      </w:pPr>
      <w:r w:rsidRPr="00377A5A">
        <w:rPr>
          <w:rFonts w:ascii="仿宋_GB2312" w:eastAsia="仿宋_GB2312" w:hAnsi="仿宋_GB2312" w:cs="仿宋_GB2312" w:hint="eastAsia"/>
          <w:sz w:val="32"/>
          <w:szCs w:val="32"/>
        </w:rPr>
        <w:t>（四）任何单位和个人未经学校允许，不得利用电动自行车等交通工具从事经营性客运、有偿货运及配送外卖等违规经营活动。一经发现，注销校内牌号，取消车主的登记资格。</w:t>
      </w:r>
    </w:p>
    <w:p w:rsidR="006A01D4" w:rsidRPr="00377A5A" w:rsidRDefault="00D54383" w:rsidP="00A06B1A">
      <w:pPr>
        <w:widowControl/>
        <w:spacing w:line="560" w:lineRule="exact"/>
        <w:ind w:firstLineChars="200" w:firstLine="640"/>
        <w:rPr>
          <w:rFonts w:ascii="黑体" w:eastAsia="黑体" w:hAnsi="黑体" w:cs="黑体"/>
          <w:sz w:val="32"/>
          <w:szCs w:val="32"/>
        </w:rPr>
      </w:pPr>
      <w:r w:rsidRPr="00377A5A">
        <w:rPr>
          <w:rFonts w:ascii="黑体" w:eastAsia="黑体" w:hAnsi="黑体" w:cs="黑体" w:hint="eastAsia"/>
          <w:sz w:val="32"/>
          <w:szCs w:val="32"/>
        </w:rPr>
        <w:t>三、停放及充电管理</w:t>
      </w:r>
    </w:p>
    <w:p w:rsidR="006A01D4" w:rsidRPr="00377A5A" w:rsidRDefault="00D54383">
      <w:pPr>
        <w:spacing w:line="560" w:lineRule="exact"/>
        <w:ind w:firstLineChars="200" w:firstLine="640"/>
        <w:rPr>
          <w:rFonts w:ascii="仿宋_GB2312" w:eastAsia="仿宋_GB2312" w:hAnsi="仿宋_GB2312" w:cs="仿宋_GB2312"/>
          <w:sz w:val="32"/>
          <w:szCs w:val="32"/>
        </w:rPr>
      </w:pPr>
      <w:r w:rsidRPr="00377A5A">
        <w:rPr>
          <w:rFonts w:ascii="仿宋_GB2312" w:eastAsia="仿宋_GB2312" w:hAnsi="仿宋_GB2312" w:cs="仿宋_GB2312" w:hint="eastAsia"/>
          <w:sz w:val="32"/>
          <w:szCs w:val="32"/>
        </w:rPr>
        <w:t>（一）电动自行车应按划</w:t>
      </w:r>
      <w:r w:rsidR="00973E20" w:rsidRPr="00377A5A">
        <w:rPr>
          <w:rFonts w:ascii="仿宋_GB2312" w:eastAsia="仿宋_GB2312" w:hAnsi="仿宋_GB2312" w:cs="仿宋_GB2312" w:hint="eastAsia"/>
          <w:sz w:val="32"/>
          <w:szCs w:val="32"/>
        </w:rPr>
        <w:t>定区域有序停放，不得影响校园交通秩序和其他车辆停放，禁止进入建物</w:t>
      </w:r>
      <w:r w:rsidRPr="00377A5A">
        <w:rPr>
          <w:rFonts w:ascii="仿宋_GB2312" w:eastAsia="仿宋_GB2312" w:hAnsi="仿宋_GB2312" w:cs="仿宋_GB2312" w:hint="eastAsia"/>
          <w:sz w:val="32"/>
          <w:szCs w:val="32"/>
        </w:rPr>
        <w:t>内和学生宿舍园区停放（指定停车点除外）。</w:t>
      </w:r>
    </w:p>
    <w:p w:rsidR="006A01D4" w:rsidRPr="00377A5A" w:rsidRDefault="00D54383">
      <w:pPr>
        <w:spacing w:line="560" w:lineRule="exact"/>
        <w:ind w:firstLineChars="200" w:firstLine="640"/>
        <w:rPr>
          <w:rFonts w:ascii="仿宋_GB2312" w:eastAsia="仿宋_GB2312" w:hAnsi="仿宋_GB2312" w:cs="仿宋_GB2312"/>
          <w:sz w:val="32"/>
          <w:szCs w:val="32"/>
        </w:rPr>
      </w:pPr>
      <w:r w:rsidRPr="00377A5A">
        <w:rPr>
          <w:rFonts w:ascii="仿宋_GB2312" w:eastAsia="仿宋_GB2312" w:hAnsi="仿宋_GB2312" w:cs="仿宋_GB2312" w:hint="eastAsia"/>
          <w:sz w:val="32"/>
          <w:szCs w:val="32"/>
        </w:rPr>
        <w:t>（二）电动自行车必须到集中充电站充电，严禁飞线充电，严禁电动自行车/电池进入室内和在楼宇首层门厅、楼梯间、走道、安全出口、地下车库、架空层等非指定区域充电。充电时应当使用符合规范的充电器，保障充电安全。</w:t>
      </w:r>
    </w:p>
    <w:p w:rsidR="006A01D4" w:rsidRPr="00377A5A" w:rsidRDefault="00D54383">
      <w:pPr>
        <w:spacing w:line="560" w:lineRule="exact"/>
        <w:ind w:firstLineChars="200" w:firstLine="640"/>
        <w:rPr>
          <w:rFonts w:ascii="仿宋_GB2312" w:eastAsia="仿宋_GB2312" w:hAnsi="仿宋_GB2312" w:cs="仿宋_GB2312"/>
          <w:sz w:val="32"/>
          <w:szCs w:val="32"/>
        </w:rPr>
      </w:pPr>
      <w:r w:rsidRPr="00377A5A">
        <w:rPr>
          <w:rFonts w:ascii="仿宋_GB2312" w:eastAsia="仿宋_GB2312" w:hAnsi="仿宋_GB2312" w:cs="仿宋_GB2312" w:hint="eastAsia"/>
          <w:sz w:val="32"/>
          <w:szCs w:val="32"/>
        </w:rPr>
        <w:t>（三）长期不用的电动自行车，车主应及时处理出校并办理销牌手续，不得在校园内停放。长期无人使用的电动自行车，经公告后无人认领的，学校将注销校内牌号并进行清理。</w:t>
      </w:r>
    </w:p>
    <w:p w:rsidR="006A01D4" w:rsidRPr="00377A5A" w:rsidRDefault="00D54383" w:rsidP="00A06B1A">
      <w:pPr>
        <w:widowControl/>
        <w:spacing w:line="560" w:lineRule="exact"/>
        <w:ind w:firstLineChars="200" w:firstLine="640"/>
        <w:rPr>
          <w:rFonts w:ascii="黑体" w:eastAsia="黑体" w:hAnsi="黑体" w:cs="黑体"/>
          <w:sz w:val="32"/>
          <w:szCs w:val="32"/>
        </w:rPr>
      </w:pPr>
      <w:r w:rsidRPr="00377A5A">
        <w:rPr>
          <w:rFonts w:ascii="黑体" w:eastAsia="黑体" w:hAnsi="黑体" w:cs="黑体" w:hint="eastAsia"/>
          <w:sz w:val="32"/>
          <w:szCs w:val="32"/>
        </w:rPr>
        <w:t>四、其他事项</w:t>
      </w:r>
    </w:p>
    <w:p w:rsidR="006A01D4" w:rsidRPr="00377A5A" w:rsidRDefault="00D54383">
      <w:pPr>
        <w:spacing w:line="560" w:lineRule="exact"/>
        <w:ind w:firstLineChars="200" w:firstLine="640"/>
        <w:rPr>
          <w:rFonts w:ascii="仿宋_GB2312" w:eastAsia="仿宋_GB2312" w:hAnsi="仿宋_GB2312" w:cs="仿宋_GB2312"/>
          <w:sz w:val="32"/>
          <w:szCs w:val="32"/>
        </w:rPr>
      </w:pPr>
      <w:r w:rsidRPr="00377A5A">
        <w:rPr>
          <w:rFonts w:ascii="仿宋_GB2312" w:eastAsia="仿宋_GB2312" w:hAnsi="仿宋_GB2312" w:cs="仿宋_GB2312" w:hint="eastAsia"/>
          <w:sz w:val="32"/>
          <w:szCs w:val="32"/>
        </w:rPr>
        <w:t>（一）对违反电动自行车使用和停放充电的行为，学校将视情况给予警告提醒、通报、锁车、暂扣车辆或充电设备、列入黑名单注消校内牌号和追究当事人责任处理，涉嫌违法犯罪的，移</w:t>
      </w:r>
      <w:r w:rsidRPr="00377A5A">
        <w:rPr>
          <w:rFonts w:ascii="仿宋_GB2312" w:eastAsia="仿宋_GB2312" w:hAnsi="仿宋_GB2312" w:cs="仿宋_GB2312" w:hint="eastAsia"/>
          <w:sz w:val="32"/>
          <w:szCs w:val="32"/>
        </w:rPr>
        <w:lastRenderedPageBreak/>
        <w:t>送有关机关处理。</w:t>
      </w:r>
    </w:p>
    <w:p w:rsidR="006A01D4" w:rsidRPr="00377A5A" w:rsidRDefault="00D54383">
      <w:pPr>
        <w:spacing w:line="560" w:lineRule="exact"/>
        <w:ind w:firstLineChars="200" w:firstLine="640"/>
        <w:rPr>
          <w:rFonts w:ascii="仿宋_GB2312" w:eastAsia="仿宋_GB2312" w:hAnsi="仿宋_GB2312" w:cs="仿宋_GB2312"/>
          <w:sz w:val="32"/>
          <w:szCs w:val="32"/>
        </w:rPr>
      </w:pPr>
      <w:r w:rsidRPr="00377A5A">
        <w:rPr>
          <w:rFonts w:ascii="仿宋_GB2312" w:eastAsia="仿宋_GB2312" w:hAnsi="仿宋_GB2312" w:cs="仿宋_GB2312" w:hint="eastAsia"/>
          <w:sz w:val="32"/>
          <w:szCs w:val="32"/>
        </w:rPr>
        <w:t>（二）请各单位加强对本单位（含所辖驻校服务机构）人员的教育管理，对违规行驶和停放充电行为的师生员工负起安全教育和监管责任。请广大师生员工自觉遵守学校规定、服从学校管理，共同做好校区安全管理工作。工作中如有疑问，请及时向校区</w:t>
      </w:r>
      <w:r w:rsidR="00973E20" w:rsidRPr="00377A5A">
        <w:rPr>
          <w:rFonts w:ascii="仿宋_GB2312" w:eastAsia="仿宋_GB2312" w:hAnsi="仿宋_GB2312" w:cs="仿宋_GB2312" w:hint="eastAsia"/>
          <w:sz w:val="32"/>
          <w:szCs w:val="32"/>
        </w:rPr>
        <w:t>管委会</w:t>
      </w:r>
      <w:r w:rsidRPr="00377A5A">
        <w:rPr>
          <w:rFonts w:ascii="仿宋_GB2312" w:eastAsia="仿宋_GB2312" w:hAnsi="仿宋_GB2312" w:cs="仿宋_GB2312" w:hint="eastAsia"/>
          <w:sz w:val="32"/>
          <w:szCs w:val="32"/>
        </w:rPr>
        <w:t>保卫办反馈，联系人：申宇，电话：</w:t>
      </w:r>
      <w:r w:rsidR="00A06B1A" w:rsidRPr="00377A5A">
        <w:rPr>
          <w:rFonts w:ascii="仿宋_GB2312" w:eastAsia="仿宋_GB2312" w:hAnsi="仿宋_GB2312" w:cs="仿宋_GB2312"/>
          <w:sz w:val="32"/>
          <w:szCs w:val="32"/>
        </w:rPr>
        <w:t>0757-87828202</w:t>
      </w:r>
      <w:r w:rsidRPr="00377A5A">
        <w:rPr>
          <w:rFonts w:ascii="仿宋_GB2312" w:eastAsia="仿宋_GB2312" w:hAnsi="仿宋_GB2312" w:cs="仿宋_GB2312" w:hint="eastAsia"/>
          <w:sz w:val="32"/>
          <w:szCs w:val="32"/>
        </w:rPr>
        <w:t>。</w:t>
      </w:r>
    </w:p>
    <w:p w:rsidR="006A01D4" w:rsidRPr="00377A5A" w:rsidRDefault="00D54383">
      <w:pPr>
        <w:spacing w:line="560" w:lineRule="exact"/>
        <w:rPr>
          <w:rFonts w:ascii="仿宋_GB2312" w:eastAsia="仿宋_GB2312" w:hAnsi="仿宋_GB2312" w:cs="仿宋_GB2312"/>
          <w:sz w:val="32"/>
          <w:szCs w:val="32"/>
        </w:rPr>
      </w:pPr>
      <w:r w:rsidRPr="00377A5A">
        <w:rPr>
          <w:rFonts w:ascii="仿宋_GB2312" w:eastAsia="仿宋_GB2312" w:hAnsi="仿宋_GB2312" w:cs="仿宋_GB2312" w:hint="eastAsia"/>
          <w:sz w:val="32"/>
          <w:szCs w:val="32"/>
        </w:rPr>
        <w:t xml:space="preserve">   </w:t>
      </w:r>
    </w:p>
    <w:p w:rsidR="006A01D4" w:rsidRPr="00377A5A" w:rsidRDefault="00D54383" w:rsidP="00973E20">
      <w:pPr>
        <w:spacing w:line="560" w:lineRule="exact"/>
        <w:ind w:firstLineChars="200" w:firstLine="640"/>
        <w:rPr>
          <w:rFonts w:ascii="仿宋_GB2312" w:eastAsia="仿宋_GB2312" w:hAnsi="仿宋_GB2312" w:cs="仿宋_GB2312"/>
          <w:sz w:val="32"/>
          <w:szCs w:val="32"/>
        </w:rPr>
      </w:pPr>
      <w:r w:rsidRPr="00377A5A">
        <w:rPr>
          <w:rFonts w:ascii="仿宋_GB2312" w:eastAsia="仿宋_GB2312" w:hAnsi="仿宋_GB2312" w:cs="仿宋_GB2312" w:hint="eastAsia"/>
          <w:sz w:val="32"/>
          <w:szCs w:val="32"/>
        </w:rPr>
        <w:t xml:space="preserve"> 附件： 1.佛山校区</w:t>
      </w:r>
      <w:r w:rsidRPr="00377A5A">
        <w:rPr>
          <w:rFonts w:ascii="仿宋_GB2312" w:eastAsia="仿宋_GB2312" w:hAnsi="仿宋_GB2312" w:cs="仿宋_GB2312" w:hint="eastAsia"/>
          <w:sz w:val="32"/>
          <w:szCs w:val="32"/>
          <w:shd w:val="clear" w:color="auto" w:fill="FFFFFF"/>
        </w:rPr>
        <w:t>电动自行车号牌申请表</w:t>
      </w:r>
      <w:r w:rsidRPr="00377A5A">
        <w:rPr>
          <w:rFonts w:ascii="仿宋_GB2312" w:eastAsia="仿宋_GB2312" w:hAnsi="仿宋_GB2312" w:cs="仿宋_GB2312" w:hint="eastAsia"/>
          <w:sz w:val="32"/>
          <w:szCs w:val="32"/>
        </w:rPr>
        <w:t xml:space="preserve"> </w:t>
      </w:r>
    </w:p>
    <w:p w:rsidR="006A01D4" w:rsidRPr="00377A5A" w:rsidRDefault="00D54383">
      <w:pPr>
        <w:spacing w:line="560" w:lineRule="exact"/>
        <w:ind w:firstLineChars="600" w:firstLine="1920"/>
        <w:rPr>
          <w:rFonts w:ascii="仿宋_GB2312" w:eastAsia="仿宋_GB2312" w:hAnsi="仿宋_GB2312" w:cs="仿宋_GB2312"/>
          <w:bCs/>
          <w:sz w:val="32"/>
          <w:szCs w:val="32"/>
          <w:shd w:val="clear" w:color="auto" w:fill="FFFFFF"/>
        </w:rPr>
      </w:pPr>
      <w:r w:rsidRPr="00377A5A">
        <w:rPr>
          <w:rFonts w:ascii="仿宋_GB2312" w:eastAsia="仿宋_GB2312" w:hAnsi="仿宋_GB2312" w:cs="仿宋_GB2312" w:hint="eastAsia"/>
          <w:bCs/>
          <w:sz w:val="32"/>
          <w:szCs w:val="32"/>
          <w:shd w:val="clear" w:color="auto" w:fill="FFFFFF"/>
        </w:rPr>
        <w:t>2.电动自行车校园安全行驶承诺书</w:t>
      </w:r>
    </w:p>
    <w:p w:rsidR="006A01D4" w:rsidRPr="00377A5A" w:rsidRDefault="00D54383">
      <w:pPr>
        <w:spacing w:line="560" w:lineRule="exact"/>
        <w:ind w:firstLineChars="600" w:firstLine="1920"/>
        <w:rPr>
          <w:rFonts w:ascii="仿宋_GB2312" w:eastAsia="仿宋_GB2312" w:hAnsi="仿宋_GB2312" w:cs="仿宋_GB2312"/>
          <w:sz w:val="32"/>
          <w:szCs w:val="32"/>
        </w:rPr>
      </w:pPr>
      <w:r w:rsidRPr="00377A5A">
        <w:rPr>
          <w:rFonts w:ascii="仿宋_GB2312" w:eastAsia="仿宋_GB2312" w:hAnsi="仿宋_GB2312" w:cs="仿宋_GB2312" w:hint="eastAsia"/>
          <w:sz w:val="32"/>
          <w:szCs w:val="32"/>
        </w:rPr>
        <w:t>3.电动自行车安全停放充电承诺书</w:t>
      </w:r>
    </w:p>
    <w:p w:rsidR="006A01D4" w:rsidRPr="00377A5A" w:rsidRDefault="006A01D4">
      <w:pPr>
        <w:spacing w:line="560" w:lineRule="exact"/>
        <w:ind w:firstLineChars="500" w:firstLine="1600"/>
        <w:rPr>
          <w:rFonts w:ascii="仿宋_GB2312" w:eastAsia="仿宋_GB2312" w:hAnsi="仿宋_GB2312" w:cs="仿宋_GB2312"/>
          <w:sz w:val="32"/>
          <w:szCs w:val="32"/>
        </w:rPr>
      </w:pPr>
    </w:p>
    <w:p w:rsidR="006A01D4" w:rsidRPr="00377A5A" w:rsidRDefault="006A01D4">
      <w:pPr>
        <w:spacing w:line="560" w:lineRule="exact"/>
        <w:ind w:firstLineChars="500" w:firstLine="1600"/>
        <w:rPr>
          <w:rFonts w:ascii="仿宋_GB2312" w:eastAsia="仿宋_GB2312" w:hAnsi="仿宋_GB2312" w:cs="仿宋_GB2312"/>
          <w:sz w:val="32"/>
          <w:szCs w:val="32"/>
        </w:rPr>
      </w:pPr>
    </w:p>
    <w:p w:rsidR="006A01D4" w:rsidRPr="00377A5A" w:rsidRDefault="00D54383">
      <w:pPr>
        <w:spacing w:line="560" w:lineRule="exact"/>
        <w:rPr>
          <w:rFonts w:ascii="仿宋_GB2312" w:eastAsia="仿宋_GB2312" w:hAnsi="仿宋_GB2312" w:cs="仿宋_GB2312"/>
          <w:sz w:val="32"/>
          <w:szCs w:val="32"/>
        </w:rPr>
      </w:pPr>
      <w:r w:rsidRPr="00377A5A">
        <w:rPr>
          <w:rFonts w:ascii="仿宋_GB2312" w:eastAsia="仿宋_GB2312" w:hAnsi="仿宋_GB2312" w:cs="仿宋_GB2312" w:hint="eastAsia"/>
          <w:sz w:val="32"/>
          <w:szCs w:val="32"/>
        </w:rPr>
        <w:t xml:space="preserve">                               佛山校区管理委员会</w:t>
      </w:r>
    </w:p>
    <w:p w:rsidR="006A01D4" w:rsidRPr="00377A5A" w:rsidRDefault="00D54383">
      <w:pPr>
        <w:spacing w:line="560" w:lineRule="exact"/>
        <w:rPr>
          <w:rFonts w:ascii="仿宋_GB2312" w:eastAsia="仿宋_GB2312" w:hAnsi="仿宋_GB2312" w:cs="仿宋_GB2312"/>
          <w:sz w:val="32"/>
          <w:szCs w:val="32"/>
        </w:rPr>
      </w:pPr>
      <w:r w:rsidRPr="00377A5A">
        <w:rPr>
          <w:rFonts w:ascii="仿宋_GB2312" w:eastAsia="仿宋_GB2312" w:hAnsi="仿宋_GB2312" w:cs="仿宋_GB2312" w:hint="eastAsia"/>
          <w:sz w:val="32"/>
          <w:szCs w:val="32"/>
        </w:rPr>
        <w:t xml:space="preserve">                                2024年</w:t>
      </w:r>
      <w:r w:rsidR="00973E20" w:rsidRPr="00377A5A">
        <w:rPr>
          <w:rFonts w:ascii="仿宋_GB2312" w:eastAsia="仿宋_GB2312" w:hAnsi="仿宋_GB2312" w:cs="仿宋_GB2312"/>
          <w:sz w:val="32"/>
          <w:szCs w:val="32"/>
        </w:rPr>
        <w:t>4</w:t>
      </w:r>
      <w:r w:rsidRPr="00377A5A">
        <w:rPr>
          <w:rFonts w:ascii="仿宋_GB2312" w:eastAsia="仿宋_GB2312" w:hAnsi="仿宋_GB2312" w:cs="仿宋_GB2312" w:hint="eastAsia"/>
          <w:sz w:val="32"/>
          <w:szCs w:val="32"/>
        </w:rPr>
        <w:t>月</w:t>
      </w:r>
      <w:r w:rsidR="00973E20" w:rsidRPr="00377A5A">
        <w:rPr>
          <w:rFonts w:ascii="仿宋_GB2312" w:eastAsia="仿宋_GB2312" w:hAnsi="仿宋_GB2312" w:cs="仿宋_GB2312"/>
          <w:sz w:val="32"/>
          <w:szCs w:val="32"/>
        </w:rPr>
        <w:t>3</w:t>
      </w:r>
      <w:r w:rsidRPr="00377A5A">
        <w:rPr>
          <w:rFonts w:ascii="仿宋_GB2312" w:eastAsia="仿宋_GB2312" w:hAnsi="仿宋_GB2312" w:cs="仿宋_GB2312" w:hint="eastAsia"/>
          <w:sz w:val="32"/>
          <w:szCs w:val="32"/>
        </w:rPr>
        <w:t>日</w:t>
      </w:r>
    </w:p>
    <w:p w:rsidR="006A01D4" w:rsidRPr="00377A5A" w:rsidRDefault="006A01D4">
      <w:pPr>
        <w:spacing w:line="20" w:lineRule="exact"/>
        <w:rPr>
          <w:rFonts w:ascii="黑体" w:eastAsia="黑体" w:hAnsi="黑体" w:cs="黑体"/>
          <w:sz w:val="32"/>
          <w:szCs w:val="32"/>
        </w:rPr>
      </w:pPr>
    </w:p>
    <w:p w:rsidR="006A01D4" w:rsidRPr="00377A5A" w:rsidRDefault="006A01D4">
      <w:pPr>
        <w:jc w:val="left"/>
        <w:rPr>
          <w:rFonts w:ascii="黑体" w:eastAsia="黑体" w:hAnsi="黑体" w:cs="黑体"/>
          <w:sz w:val="32"/>
          <w:szCs w:val="32"/>
          <w:shd w:val="clear" w:color="auto" w:fill="FFFFFF"/>
        </w:rPr>
      </w:pPr>
    </w:p>
    <w:p w:rsidR="006A01D4" w:rsidRPr="00377A5A" w:rsidRDefault="006A01D4">
      <w:pPr>
        <w:jc w:val="left"/>
        <w:rPr>
          <w:rFonts w:ascii="黑体" w:eastAsia="黑体" w:hAnsi="黑体" w:cs="黑体"/>
          <w:sz w:val="32"/>
          <w:szCs w:val="32"/>
          <w:shd w:val="clear" w:color="auto" w:fill="FFFFFF"/>
        </w:rPr>
      </w:pPr>
    </w:p>
    <w:p w:rsidR="006A01D4" w:rsidRPr="00377A5A" w:rsidRDefault="006A01D4">
      <w:pPr>
        <w:jc w:val="left"/>
        <w:rPr>
          <w:rFonts w:ascii="黑体" w:eastAsia="黑体" w:hAnsi="黑体" w:cs="黑体"/>
          <w:sz w:val="32"/>
          <w:szCs w:val="32"/>
          <w:shd w:val="clear" w:color="auto" w:fill="FFFFFF"/>
        </w:rPr>
      </w:pPr>
    </w:p>
    <w:p w:rsidR="006A01D4" w:rsidRPr="00377A5A" w:rsidRDefault="006A01D4">
      <w:pPr>
        <w:jc w:val="left"/>
        <w:rPr>
          <w:rFonts w:ascii="黑体" w:eastAsia="黑体" w:hAnsi="黑体" w:cs="黑体"/>
          <w:sz w:val="32"/>
          <w:szCs w:val="32"/>
          <w:shd w:val="clear" w:color="auto" w:fill="FFFFFF"/>
        </w:rPr>
      </w:pPr>
    </w:p>
    <w:p w:rsidR="006A01D4" w:rsidRPr="00377A5A" w:rsidRDefault="006A01D4">
      <w:pPr>
        <w:jc w:val="left"/>
        <w:rPr>
          <w:rFonts w:ascii="黑体" w:eastAsia="黑体" w:hAnsi="黑体" w:cs="黑体"/>
          <w:sz w:val="32"/>
          <w:szCs w:val="32"/>
          <w:shd w:val="clear" w:color="auto" w:fill="FFFFFF"/>
        </w:rPr>
      </w:pPr>
    </w:p>
    <w:p w:rsidR="006A01D4" w:rsidRPr="00377A5A" w:rsidRDefault="006A01D4">
      <w:pPr>
        <w:jc w:val="left"/>
        <w:rPr>
          <w:rFonts w:ascii="黑体" w:eastAsia="黑体" w:hAnsi="黑体" w:cs="黑体"/>
          <w:sz w:val="32"/>
          <w:szCs w:val="32"/>
          <w:shd w:val="clear" w:color="auto" w:fill="FFFFFF"/>
        </w:rPr>
      </w:pPr>
    </w:p>
    <w:p w:rsidR="006A01D4" w:rsidRPr="00377A5A" w:rsidRDefault="006A01D4">
      <w:pPr>
        <w:jc w:val="left"/>
        <w:rPr>
          <w:rFonts w:ascii="黑体" w:eastAsia="黑体" w:hAnsi="黑体" w:cs="黑体"/>
          <w:sz w:val="32"/>
          <w:szCs w:val="32"/>
          <w:shd w:val="clear" w:color="auto" w:fill="FFFFFF"/>
        </w:rPr>
      </w:pPr>
    </w:p>
    <w:p w:rsidR="006A01D4" w:rsidRPr="00377A5A" w:rsidRDefault="006A01D4">
      <w:pPr>
        <w:jc w:val="left"/>
        <w:rPr>
          <w:rFonts w:ascii="黑体" w:eastAsia="黑体" w:hAnsi="黑体" w:cs="黑体"/>
          <w:sz w:val="32"/>
          <w:szCs w:val="32"/>
          <w:shd w:val="clear" w:color="auto" w:fill="FFFFFF"/>
        </w:rPr>
      </w:pPr>
    </w:p>
    <w:p w:rsidR="006A01D4" w:rsidRPr="00377A5A" w:rsidRDefault="00D54383">
      <w:pPr>
        <w:jc w:val="left"/>
        <w:rPr>
          <w:rFonts w:ascii="黑体" w:eastAsia="黑体" w:hAnsi="黑体" w:cs="黑体"/>
          <w:sz w:val="32"/>
          <w:szCs w:val="32"/>
          <w:shd w:val="clear" w:color="auto" w:fill="FFFFFF"/>
        </w:rPr>
      </w:pPr>
      <w:r w:rsidRPr="00377A5A">
        <w:rPr>
          <w:rFonts w:ascii="黑体" w:eastAsia="黑体" w:hAnsi="黑体" w:cs="黑体" w:hint="eastAsia"/>
          <w:sz w:val="32"/>
          <w:szCs w:val="32"/>
          <w:shd w:val="clear" w:color="auto" w:fill="FFFFFF"/>
        </w:rPr>
        <w:lastRenderedPageBreak/>
        <w:t>附件1</w:t>
      </w:r>
    </w:p>
    <w:p w:rsidR="006A01D4" w:rsidRPr="00377A5A" w:rsidRDefault="00D54383">
      <w:pPr>
        <w:jc w:val="center"/>
        <w:rPr>
          <w:b/>
          <w:bCs/>
          <w:sz w:val="32"/>
          <w:szCs w:val="32"/>
        </w:rPr>
      </w:pPr>
      <w:r w:rsidRPr="00377A5A">
        <w:rPr>
          <w:rFonts w:hint="eastAsia"/>
          <w:b/>
          <w:bCs/>
          <w:sz w:val="36"/>
          <w:szCs w:val="36"/>
        </w:rPr>
        <w:t>佛山校区</w:t>
      </w:r>
      <w:r w:rsidRPr="00377A5A">
        <w:rPr>
          <w:rFonts w:ascii="宋体" w:eastAsia="宋体" w:hAnsi="宋体" w:cs="宋体" w:hint="eastAsia"/>
          <w:b/>
          <w:bCs/>
          <w:sz w:val="36"/>
          <w:szCs w:val="36"/>
          <w:shd w:val="clear" w:color="auto" w:fill="FFFFFF"/>
        </w:rPr>
        <w:t>电动自行车号牌申请表</w:t>
      </w:r>
      <w:r w:rsidRPr="00377A5A">
        <w:rPr>
          <w:rFonts w:hint="eastAsia"/>
        </w:rPr>
        <w:t xml:space="preserve">                       </w:t>
      </w:r>
      <w:r w:rsidRPr="00377A5A">
        <w:rPr>
          <w:rFonts w:hint="eastAsia"/>
          <w:b/>
          <w:bCs/>
          <w:sz w:val="32"/>
          <w:szCs w:val="32"/>
        </w:rPr>
        <w:t xml:space="preserve"> </w:t>
      </w:r>
    </w:p>
    <w:tbl>
      <w:tblPr>
        <w:tblStyle w:val="a6"/>
        <w:tblW w:w="9600" w:type="dxa"/>
        <w:tblInd w:w="-666" w:type="dxa"/>
        <w:tblLook w:val="04A0" w:firstRow="1" w:lastRow="0" w:firstColumn="1" w:lastColumn="0" w:noHBand="0" w:noVBand="1"/>
      </w:tblPr>
      <w:tblGrid>
        <w:gridCol w:w="2694"/>
        <w:gridCol w:w="1910"/>
        <w:gridCol w:w="698"/>
        <w:gridCol w:w="1477"/>
        <w:gridCol w:w="33"/>
        <w:gridCol w:w="2788"/>
      </w:tblGrid>
      <w:tr w:rsidR="00377A5A" w:rsidRPr="00377A5A">
        <w:trPr>
          <w:trHeight w:val="2024"/>
        </w:trPr>
        <w:tc>
          <w:tcPr>
            <w:tcW w:w="2694" w:type="dxa"/>
            <w:vAlign w:val="center"/>
          </w:tcPr>
          <w:p w:rsidR="006A01D4" w:rsidRPr="00377A5A" w:rsidRDefault="00D54383">
            <w:pPr>
              <w:jc w:val="center"/>
              <w:rPr>
                <w:sz w:val="24"/>
                <w:szCs w:val="32"/>
              </w:rPr>
            </w:pPr>
            <w:r w:rsidRPr="00377A5A">
              <w:rPr>
                <w:rFonts w:hint="eastAsia"/>
                <w:sz w:val="24"/>
                <w:szCs w:val="32"/>
              </w:rPr>
              <w:t>人员类别</w:t>
            </w:r>
          </w:p>
        </w:tc>
        <w:tc>
          <w:tcPr>
            <w:tcW w:w="6906" w:type="dxa"/>
            <w:gridSpan w:val="5"/>
            <w:vAlign w:val="center"/>
          </w:tcPr>
          <w:p w:rsidR="006A01D4" w:rsidRPr="00377A5A" w:rsidRDefault="00D54383">
            <w:pPr>
              <w:spacing w:line="360" w:lineRule="auto"/>
              <w:rPr>
                <w:sz w:val="24"/>
                <w:szCs w:val="32"/>
              </w:rPr>
            </w:pPr>
            <w:r w:rsidRPr="00377A5A">
              <w:rPr>
                <w:sz w:val="24"/>
                <w:szCs w:val="32"/>
              </w:rPr>
              <w:sym w:font="Wingdings" w:char="00A8"/>
            </w:r>
            <w:r w:rsidRPr="00377A5A">
              <w:rPr>
                <w:rFonts w:hint="eastAsia"/>
                <w:sz w:val="24"/>
                <w:szCs w:val="32"/>
              </w:rPr>
              <w:t>教职工（工号</w:t>
            </w:r>
            <w:r w:rsidRPr="00377A5A">
              <w:rPr>
                <w:rFonts w:hint="eastAsia"/>
                <w:sz w:val="24"/>
                <w:szCs w:val="32"/>
                <w:u w:val="single"/>
              </w:rPr>
              <w:t xml:space="preserve">            </w:t>
            </w:r>
            <w:r w:rsidRPr="00377A5A">
              <w:rPr>
                <w:rFonts w:hint="eastAsia"/>
                <w:sz w:val="24"/>
                <w:szCs w:val="32"/>
              </w:rPr>
              <w:t>）</w:t>
            </w:r>
            <w:r w:rsidRPr="00377A5A">
              <w:rPr>
                <w:rFonts w:hint="eastAsia"/>
                <w:sz w:val="24"/>
                <w:szCs w:val="32"/>
              </w:rPr>
              <w:t xml:space="preserve">      </w:t>
            </w:r>
            <w:r w:rsidRPr="00377A5A">
              <w:rPr>
                <w:rFonts w:hint="eastAsia"/>
                <w:sz w:val="24"/>
                <w:szCs w:val="32"/>
              </w:rPr>
              <w:sym w:font="Wingdings" w:char="00A8"/>
            </w:r>
            <w:r w:rsidRPr="00377A5A">
              <w:rPr>
                <w:rFonts w:hint="eastAsia"/>
                <w:sz w:val="24"/>
                <w:szCs w:val="32"/>
              </w:rPr>
              <w:t>教职工直系亲属</w:t>
            </w:r>
          </w:p>
          <w:p w:rsidR="006A01D4" w:rsidRPr="00377A5A" w:rsidRDefault="00D54383">
            <w:pPr>
              <w:spacing w:line="360" w:lineRule="auto"/>
              <w:rPr>
                <w:rFonts w:ascii="Times New Roman" w:eastAsia="宋体"/>
                <w:sz w:val="24"/>
                <w:szCs w:val="32"/>
              </w:rPr>
            </w:pPr>
            <w:r w:rsidRPr="00377A5A">
              <w:rPr>
                <w:rFonts w:hint="eastAsia"/>
                <w:sz w:val="24"/>
                <w:szCs w:val="32"/>
              </w:rPr>
              <w:sym w:font="Wingdings" w:char="00A8"/>
            </w:r>
            <w:r w:rsidRPr="00377A5A">
              <w:rPr>
                <w:rFonts w:hint="eastAsia"/>
                <w:sz w:val="24"/>
                <w:szCs w:val="32"/>
              </w:rPr>
              <w:t>学生</w:t>
            </w:r>
            <w:r w:rsidRPr="00377A5A">
              <w:rPr>
                <w:rFonts w:hint="eastAsia"/>
                <w:sz w:val="24"/>
                <w:szCs w:val="32"/>
              </w:rPr>
              <w:t xml:space="preserve"> </w:t>
            </w:r>
            <w:r w:rsidRPr="00377A5A">
              <w:rPr>
                <w:rFonts w:ascii="Times New Roman" w:eastAsia="宋体" w:hint="eastAsia"/>
                <w:sz w:val="24"/>
                <w:szCs w:val="32"/>
              </w:rPr>
              <w:t>（学号</w:t>
            </w:r>
            <w:r w:rsidRPr="00377A5A">
              <w:rPr>
                <w:rFonts w:ascii="Times New Roman" w:eastAsia="宋体" w:hint="eastAsia"/>
                <w:sz w:val="24"/>
                <w:szCs w:val="32"/>
                <w:u w:val="single"/>
              </w:rPr>
              <w:t xml:space="preserve">           </w:t>
            </w:r>
            <w:r w:rsidRPr="00377A5A">
              <w:rPr>
                <w:rFonts w:ascii="Times New Roman" w:eastAsia="宋体" w:hint="eastAsia"/>
                <w:sz w:val="24"/>
                <w:szCs w:val="32"/>
              </w:rPr>
              <w:t>）</w:t>
            </w:r>
            <w:r w:rsidRPr="00377A5A">
              <w:rPr>
                <w:rFonts w:ascii="Times New Roman" w:eastAsia="宋体" w:hint="eastAsia"/>
                <w:sz w:val="24"/>
                <w:szCs w:val="32"/>
              </w:rPr>
              <w:t xml:space="preserve">        </w:t>
            </w:r>
            <w:r w:rsidRPr="00377A5A">
              <w:rPr>
                <w:rFonts w:hint="eastAsia"/>
                <w:sz w:val="24"/>
                <w:szCs w:val="32"/>
              </w:rPr>
              <w:sym w:font="Wingdings" w:char="00A8"/>
            </w:r>
            <w:r w:rsidRPr="00377A5A">
              <w:rPr>
                <w:rFonts w:hint="eastAsia"/>
                <w:sz w:val="24"/>
                <w:szCs w:val="32"/>
              </w:rPr>
              <w:t>校内租客</w:t>
            </w:r>
          </w:p>
          <w:p w:rsidR="006A01D4" w:rsidRPr="00377A5A" w:rsidRDefault="00D54383">
            <w:pPr>
              <w:spacing w:line="360" w:lineRule="auto"/>
              <w:rPr>
                <w:sz w:val="24"/>
                <w:szCs w:val="32"/>
                <w:u w:val="single"/>
              </w:rPr>
            </w:pPr>
            <w:r w:rsidRPr="00377A5A">
              <w:rPr>
                <w:rFonts w:hint="eastAsia"/>
                <w:sz w:val="24"/>
                <w:szCs w:val="32"/>
              </w:rPr>
              <w:sym w:font="Wingdings" w:char="00A8"/>
            </w:r>
            <w:r w:rsidRPr="00377A5A">
              <w:rPr>
                <w:rFonts w:hint="eastAsia"/>
                <w:sz w:val="24"/>
                <w:szCs w:val="32"/>
              </w:rPr>
              <w:t>驻校服务机构工作人员</w:t>
            </w:r>
            <w:r w:rsidRPr="00377A5A">
              <w:rPr>
                <w:rFonts w:hint="eastAsia"/>
                <w:sz w:val="24"/>
                <w:szCs w:val="32"/>
              </w:rPr>
              <w:t xml:space="preserve">            </w:t>
            </w:r>
            <w:r w:rsidRPr="00377A5A">
              <w:rPr>
                <w:rFonts w:hint="eastAsia"/>
                <w:sz w:val="24"/>
                <w:szCs w:val="32"/>
              </w:rPr>
              <w:sym w:font="Wingdings" w:char="00A8"/>
            </w:r>
            <w:r w:rsidRPr="00377A5A">
              <w:rPr>
                <w:rFonts w:hint="eastAsia"/>
                <w:sz w:val="24"/>
                <w:szCs w:val="32"/>
              </w:rPr>
              <w:t>其他人员</w:t>
            </w:r>
          </w:p>
        </w:tc>
      </w:tr>
      <w:tr w:rsidR="00377A5A" w:rsidRPr="00377A5A">
        <w:trPr>
          <w:trHeight w:val="652"/>
        </w:trPr>
        <w:tc>
          <w:tcPr>
            <w:tcW w:w="2694" w:type="dxa"/>
            <w:vAlign w:val="center"/>
          </w:tcPr>
          <w:p w:rsidR="006A01D4" w:rsidRPr="00377A5A" w:rsidRDefault="00D54383">
            <w:pPr>
              <w:jc w:val="center"/>
              <w:rPr>
                <w:sz w:val="24"/>
                <w:szCs w:val="32"/>
              </w:rPr>
            </w:pPr>
            <w:r w:rsidRPr="00377A5A">
              <w:rPr>
                <w:rFonts w:hint="eastAsia"/>
                <w:sz w:val="24"/>
                <w:szCs w:val="32"/>
              </w:rPr>
              <w:t>申请人</w:t>
            </w:r>
          </w:p>
        </w:tc>
        <w:tc>
          <w:tcPr>
            <w:tcW w:w="2608" w:type="dxa"/>
            <w:gridSpan w:val="2"/>
            <w:vAlign w:val="center"/>
          </w:tcPr>
          <w:p w:rsidR="006A01D4" w:rsidRPr="00377A5A" w:rsidRDefault="006A01D4">
            <w:pPr>
              <w:jc w:val="center"/>
              <w:rPr>
                <w:sz w:val="24"/>
                <w:szCs w:val="32"/>
              </w:rPr>
            </w:pPr>
          </w:p>
        </w:tc>
        <w:tc>
          <w:tcPr>
            <w:tcW w:w="1477" w:type="dxa"/>
            <w:vAlign w:val="center"/>
          </w:tcPr>
          <w:p w:rsidR="006A01D4" w:rsidRPr="00377A5A" w:rsidRDefault="00D54383">
            <w:pPr>
              <w:jc w:val="center"/>
              <w:rPr>
                <w:sz w:val="24"/>
                <w:szCs w:val="32"/>
              </w:rPr>
            </w:pPr>
            <w:r w:rsidRPr="00377A5A">
              <w:rPr>
                <w:rFonts w:hint="eastAsia"/>
                <w:sz w:val="24"/>
                <w:szCs w:val="32"/>
              </w:rPr>
              <w:t>联系电话</w:t>
            </w:r>
          </w:p>
        </w:tc>
        <w:tc>
          <w:tcPr>
            <w:tcW w:w="2821" w:type="dxa"/>
            <w:gridSpan w:val="2"/>
            <w:vAlign w:val="center"/>
          </w:tcPr>
          <w:p w:rsidR="006A01D4" w:rsidRPr="00377A5A" w:rsidRDefault="006A01D4">
            <w:pPr>
              <w:jc w:val="center"/>
              <w:rPr>
                <w:sz w:val="24"/>
                <w:szCs w:val="32"/>
              </w:rPr>
            </w:pPr>
          </w:p>
        </w:tc>
      </w:tr>
      <w:tr w:rsidR="00377A5A" w:rsidRPr="00377A5A">
        <w:trPr>
          <w:trHeight w:val="671"/>
        </w:trPr>
        <w:tc>
          <w:tcPr>
            <w:tcW w:w="2694" w:type="dxa"/>
            <w:vAlign w:val="center"/>
          </w:tcPr>
          <w:p w:rsidR="006A01D4" w:rsidRPr="00377A5A" w:rsidRDefault="00D54383">
            <w:pPr>
              <w:jc w:val="center"/>
              <w:rPr>
                <w:sz w:val="24"/>
                <w:szCs w:val="32"/>
              </w:rPr>
            </w:pPr>
            <w:r w:rsidRPr="00377A5A">
              <w:rPr>
                <w:rFonts w:hint="eastAsia"/>
                <w:sz w:val="24"/>
                <w:szCs w:val="32"/>
              </w:rPr>
              <w:t>身份证号码</w:t>
            </w:r>
          </w:p>
        </w:tc>
        <w:tc>
          <w:tcPr>
            <w:tcW w:w="2608" w:type="dxa"/>
            <w:gridSpan w:val="2"/>
            <w:vAlign w:val="center"/>
          </w:tcPr>
          <w:p w:rsidR="006A01D4" w:rsidRPr="00377A5A" w:rsidRDefault="006A01D4">
            <w:pPr>
              <w:jc w:val="center"/>
              <w:rPr>
                <w:sz w:val="24"/>
                <w:szCs w:val="32"/>
              </w:rPr>
            </w:pPr>
          </w:p>
        </w:tc>
        <w:tc>
          <w:tcPr>
            <w:tcW w:w="1477" w:type="dxa"/>
            <w:vAlign w:val="center"/>
          </w:tcPr>
          <w:p w:rsidR="006A01D4" w:rsidRPr="00377A5A" w:rsidRDefault="00D54383">
            <w:pPr>
              <w:jc w:val="center"/>
              <w:rPr>
                <w:sz w:val="24"/>
                <w:szCs w:val="32"/>
              </w:rPr>
            </w:pPr>
            <w:r w:rsidRPr="00377A5A">
              <w:rPr>
                <w:rFonts w:hint="eastAsia"/>
                <w:sz w:val="24"/>
                <w:szCs w:val="32"/>
              </w:rPr>
              <w:t>所属单位</w:t>
            </w:r>
          </w:p>
        </w:tc>
        <w:tc>
          <w:tcPr>
            <w:tcW w:w="2821" w:type="dxa"/>
            <w:gridSpan w:val="2"/>
            <w:vAlign w:val="center"/>
          </w:tcPr>
          <w:p w:rsidR="006A01D4" w:rsidRPr="00377A5A" w:rsidRDefault="006A01D4">
            <w:pPr>
              <w:jc w:val="center"/>
              <w:rPr>
                <w:sz w:val="24"/>
                <w:szCs w:val="32"/>
              </w:rPr>
            </w:pPr>
          </w:p>
        </w:tc>
      </w:tr>
      <w:tr w:rsidR="00377A5A" w:rsidRPr="00377A5A">
        <w:trPr>
          <w:trHeight w:val="513"/>
        </w:trPr>
        <w:tc>
          <w:tcPr>
            <w:tcW w:w="2694" w:type="dxa"/>
            <w:vAlign w:val="center"/>
          </w:tcPr>
          <w:p w:rsidR="006A01D4" w:rsidRPr="00377A5A" w:rsidRDefault="00D54383">
            <w:pPr>
              <w:jc w:val="center"/>
              <w:rPr>
                <w:sz w:val="24"/>
                <w:szCs w:val="32"/>
              </w:rPr>
            </w:pPr>
            <w:r w:rsidRPr="00377A5A">
              <w:rPr>
                <w:rFonts w:hint="eastAsia"/>
                <w:sz w:val="24"/>
                <w:szCs w:val="32"/>
              </w:rPr>
              <w:t>现居住地址</w:t>
            </w:r>
          </w:p>
        </w:tc>
        <w:tc>
          <w:tcPr>
            <w:tcW w:w="6906" w:type="dxa"/>
            <w:gridSpan w:val="5"/>
            <w:vAlign w:val="center"/>
          </w:tcPr>
          <w:p w:rsidR="006A01D4" w:rsidRPr="00377A5A" w:rsidRDefault="006A01D4">
            <w:pPr>
              <w:jc w:val="center"/>
              <w:rPr>
                <w:sz w:val="24"/>
                <w:szCs w:val="32"/>
              </w:rPr>
            </w:pPr>
          </w:p>
        </w:tc>
      </w:tr>
      <w:tr w:rsidR="00377A5A" w:rsidRPr="00377A5A">
        <w:trPr>
          <w:trHeight w:val="592"/>
        </w:trPr>
        <w:tc>
          <w:tcPr>
            <w:tcW w:w="2694" w:type="dxa"/>
            <w:vAlign w:val="center"/>
          </w:tcPr>
          <w:p w:rsidR="006A01D4" w:rsidRPr="00377A5A" w:rsidRDefault="00D54383">
            <w:pPr>
              <w:jc w:val="center"/>
              <w:rPr>
                <w:sz w:val="24"/>
                <w:szCs w:val="32"/>
              </w:rPr>
            </w:pPr>
            <w:r w:rsidRPr="00377A5A">
              <w:rPr>
                <w:rFonts w:hint="eastAsia"/>
                <w:sz w:val="24"/>
                <w:szCs w:val="32"/>
              </w:rPr>
              <w:t>申请原因</w:t>
            </w:r>
          </w:p>
        </w:tc>
        <w:tc>
          <w:tcPr>
            <w:tcW w:w="6906" w:type="dxa"/>
            <w:gridSpan w:val="5"/>
            <w:vAlign w:val="center"/>
          </w:tcPr>
          <w:p w:rsidR="006A01D4" w:rsidRPr="00377A5A" w:rsidRDefault="006A01D4">
            <w:pPr>
              <w:rPr>
                <w:sz w:val="24"/>
                <w:szCs w:val="32"/>
              </w:rPr>
            </w:pPr>
          </w:p>
        </w:tc>
      </w:tr>
      <w:tr w:rsidR="00377A5A" w:rsidRPr="00377A5A">
        <w:trPr>
          <w:trHeight w:val="605"/>
        </w:trPr>
        <w:tc>
          <w:tcPr>
            <w:tcW w:w="2694" w:type="dxa"/>
            <w:vAlign w:val="center"/>
          </w:tcPr>
          <w:p w:rsidR="006A01D4" w:rsidRPr="00377A5A" w:rsidRDefault="00D54383">
            <w:pPr>
              <w:ind w:firstLineChars="300" w:firstLine="720"/>
              <w:rPr>
                <w:sz w:val="24"/>
                <w:szCs w:val="32"/>
              </w:rPr>
            </w:pPr>
            <w:r w:rsidRPr="00377A5A">
              <w:rPr>
                <w:rFonts w:hint="eastAsia"/>
                <w:sz w:val="24"/>
                <w:szCs w:val="32"/>
              </w:rPr>
              <w:t>车辆型号</w:t>
            </w:r>
          </w:p>
        </w:tc>
        <w:tc>
          <w:tcPr>
            <w:tcW w:w="2608" w:type="dxa"/>
            <w:gridSpan w:val="2"/>
            <w:vAlign w:val="center"/>
          </w:tcPr>
          <w:p w:rsidR="006A01D4" w:rsidRPr="00377A5A" w:rsidRDefault="006A01D4">
            <w:pPr>
              <w:rPr>
                <w:sz w:val="24"/>
                <w:szCs w:val="32"/>
              </w:rPr>
            </w:pPr>
          </w:p>
        </w:tc>
        <w:tc>
          <w:tcPr>
            <w:tcW w:w="1510" w:type="dxa"/>
            <w:gridSpan w:val="2"/>
            <w:vAlign w:val="center"/>
          </w:tcPr>
          <w:p w:rsidR="006A01D4" w:rsidRPr="00377A5A" w:rsidRDefault="00D54383">
            <w:pPr>
              <w:jc w:val="center"/>
              <w:rPr>
                <w:sz w:val="24"/>
                <w:szCs w:val="32"/>
              </w:rPr>
            </w:pPr>
            <w:r w:rsidRPr="00377A5A">
              <w:rPr>
                <w:rFonts w:hint="eastAsia"/>
                <w:sz w:val="24"/>
                <w:szCs w:val="32"/>
              </w:rPr>
              <w:t>车牌号码</w:t>
            </w:r>
          </w:p>
        </w:tc>
        <w:tc>
          <w:tcPr>
            <w:tcW w:w="2788" w:type="dxa"/>
            <w:vAlign w:val="center"/>
          </w:tcPr>
          <w:p w:rsidR="006A01D4" w:rsidRPr="00377A5A" w:rsidRDefault="006A01D4">
            <w:pPr>
              <w:jc w:val="center"/>
              <w:rPr>
                <w:sz w:val="24"/>
                <w:szCs w:val="32"/>
              </w:rPr>
            </w:pPr>
          </w:p>
        </w:tc>
      </w:tr>
      <w:tr w:rsidR="00377A5A" w:rsidRPr="00377A5A">
        <w:trPr>
          <w:trHeight w:val="1662"/>
        </w:trPr>
        <w:tc>
          <w:tcPr>
            <w:tcW w:w="9600" w:type="dxa"/>
            <w:gridSpan w:val="6"/>
          </w:tcPr>
          <w:p w:rsidR="006A01D4" w:rsidRPr="00377A5A" w:rsidRDefault="00D54383">
            <w:pPr>
              <w:rPr>
                <w:sz w:val="24"/>
                <w:szCs w:val="32"/>
              </w:rPr>
            </w:pPr>
            <w:r w:rsidRPr="00377A5A">
              <w:rPr>
                <w:rFonts w:hint="eastAsia"/>
                <w:sz w:val="24"/>
                <w:szCs w:val="32"/>
              </w:rPr>
              <w:t>校内所属单位（或户主）审核意见：</w:t>
            </w:r>
          </w:p>
          <w:p w:rsidR="006A01D4" w:rsidRPr="00377A5A" w:rsidRDefault="006A01D4">
            <w:pPr>
              <w:rPr>
                <w:sz w:val="24"/>
                <w:szCs w:val="32"/>
              </w:rPr>
            </w:pPr>
          </w:p>
          <w:p w:rsidR="006A01D4" w:rsidRPr="00377A5A" w:rsidRDefault="006A01D4">
            <w:pPr>
              <w:rPr>
                <w:sz w:val="24"/>
                <w:szCs w:val="32"/>
              </w:rPr>
            </w:pPr>
          </w:p>
          <w:p w:rsidR="006A01D4" w:rsidRPr="00377A5A" w:rsidRDefault="00D54383">
            <w:pPr>
              <w:rPr>
                <w:sz w:val="24"/>
                <w:szCs w:val="32"/>
              </w:rPr>
            </w:pPr>
            <w:r w:rsidRPr="00377A5A">
              <w:rPr>
                <w:rFonts w:hint="eastAsia"/>
                <w:sz w:val="24"/>
                <w:szCs w:val="32"/>
              </w:rPr>
              <w:t xml:space="preserve">                               </w:t>
            </w:r>
          </w:p>
          <w:p w:rsidR="006A01D4" w:rsidRPr="00377A5A" w:rsidRDefault="00D54383">
            <w:pPr>
              <w:ind w:firstLineChars="1600" w:firstLine="3840"/>
              <w:rPr>
                <w:sz w:val="24"/>
                <w:szCs w:val="32"/>
              </w:rPr>
            </w:pPr>
            <w:r w:rsidRPr="00377A5A">
              <w:rPr>
                <w:rFonts w:hint="eastAsia"/>
                <w:sz w:val="24"/>
                <w:szCs w:val="32"/>
              </w:rPr>
              <w:t xml:space="preserve"> </w:t>
            </w:r>
            <w:r w:rsidRPr="00377A5A">
              <w:rPr>
                <w:rFonts w:hint="eastAsia"/>
                <w:sz w:val="24"/>
                <w:szCs w:val="32"/>
              </w:rPr>
              <w:t>签名：</w:t>
            </w:r>
            <w:r w:rsidRPr="00377A5A">
              <w:rPr>
                <w:rFonts w:hint="eastAsia"/>
                <w:sz w:val="24"/>
                <w:szCs w:val="32"/>
              </w:rPr>
              <w:t xml:space="preserve">                 </w:t>
            </w:r>
            <w:r w:rsidRPr="00377A5A">
              <w:rPr>
                <w:rFonts w:hint="eastAsia"/>
                <w:sz w:val="24"/>
                <w:szCs w:val="32"/>
              </w:rPr>
              <w:t>日期：</w:t>
            </w:r>
          </w:p>
        </w:tc>
      </w:tr>
      <w:tr w:rsidR="00377A5A" w:rsidRPr="00377A5A">
        <w:trPr>
          <w:trHeight w:val="1857"/>
        </w:trPr>
        <w:tc>
          <w:tcPr>
            <w:tcW w:w="4604" w:type="dxa"/>
            <w:gridSpan w:val="2"/>
          </w:tcPr>
          <w:p w:rsidR="006A01D4" w:rsidRPr="00377A5A" w:rsidRDefault="00D54383">
            <w:pPr>
              <w:rPr>
                <w:sz w:val="24"/>
                <w:szCs w:val="32"/>
              </w:rPr>
            </w:pPr>
            <w:r w:rsidRPr="00377A5A">
              <w:rPr>
                <w:rFonts w:hint="eastAsia"/>
                <w:sz w:val="24"/>
                <w:szCs w:val="32"/>
              </w:rPr>
              <w:t>学生所在学院审核意见：</w:t>
            </w:r>
            <w:r w:rsidRPr="00377A5A">
              <w:rPr>
                <w:rFonts w:hint="eastAsia"/>
                <w:sz w:val="24"/>
                <w:szCs w:val="32"/>
              </w:rPr>
              <w:t xml:space="preserve">                    </w:t>
            </w:r>
          </w:p>
          <w:p w:rsidR="006A01D4" w:rsidRPr="00377A5A" w:rsidRDefault="006A01D4">
            <w:pPr>
              <w:rPr>
                <w:sz w:val="24"/>
                <w:szCs w:val="32"/>
              </w:rPr>
            </w:pPr>
          </w:p>
          <w:p w:rsidR="006A01D4" w:rsidRPr="00377A5A" w:rsidRDefault="006A01D4">
            <w:pPr>
              <w:rPr>
                <w:sz w:val="24"/>
                <w:szCs w:val="32"/>
              </w:rPr>
            </w:pPr>
          </w:p>
          <w:p w:rsidR="006A01D4" w:rsidRPr="00377A5A" w:rsidRDefault="006A01D4">
            <w:pPr>
              <w:rPr>
                <w:sz w:val="24"/>
                <w:szCs w:val="32"/>
              </w:rPr>
            </w:pPr>
          </w:p>
          <w:p w:rsidR="006A01D4" w:rsidRPr="00377A5A" w:rsidRDefault="006A01D4">
            <w:pPr>
              <w:rPr>
                <w:sz w:val="24"/>
                <w:szCs w:val="32"/>
              </w:rPr>
            </w:pPr>
          </w:p>
          <w:p w:rsidR="006A01D4" w:rsidRPr="00377A5A" w:rsidRDefault="00D54383">
            <w:pPr>
              <w:rPr>
                <w:sz w:val="24"/>
                <w:szCs w:val="32"/>
              </w:rPr>
            </w:pPr>
            <w:r w:rsidRPr="00377A5A">
              <w:rPr>
                <w:rFonts w:hint="eastAsia"/>
                <w:sz w:val="24"/>
                <w:szCs w:val="32"/>
              </w:rPr>
              <w:t>签名：</w:t>
            </w:r>
            <w:r w:rsidRPr="00377A5A">
              <w:rPr>
                <w:rFonts w:hint="eastAsia"/>
                <w:sz w:val="24"/>
                <w:szCs w:val="32"/>
              </w:rPr>
              <w:t xml:space="preserve">                </w:t>
            </w:r>
            <w:r w:rsidRPr="00377A5A">
              <w:rPr>
                <w:rFonts w:hint="eastAsia"/>
                <w:sz w:val="24"/>
                <w:szCs w:val="32"/>
              </w:rPr>
              <w:t>日期：</w:t>
            </w:r>
          </w:p>
        </w:tc>
        <w:tc>
          <w:tcPr>
            <w:tcW w:w="4996" w:type="dxa"/>
            <w:gridSpan w:val="4"/>
          </w:tcPr>
          <w:p w:rsidR="006A01D4" w:rsidRPr="00377A5A" w:rsidRDefault="00D54383">
            <w:pPr>
              <w:jc w:val="left"/>
              <w:rPr>
                <w:sz w:val="24"/>
                <w:szCs w:val="32"/>
              </w:rPr>
            </w:pPr>
            <w:r w:rsidRPr="00377A5A">
              <w:rPr>
                <w:rFonts w:hint="eastAsia"/>
                <w:sz w:val="24"/>
                <w:szCs w:val="32"/>
              </w:rPr>
              <w:t>佛山校区管委会保卫办审批意见：</w:t>
            </w:r>
          </w:p>
          <w:p w:rsidR="006A01D4" w:rsidRPr="00377A5A" w:rsidRDefault="006A01D4">
            <w:pPr>
              <w:jc w:val="left"/>
              <w:rPr>
                <w:sz w:val="24"/>
                <w:szCs w:val="32"/>
              </w:rPr>
            </w:pPr>
          </w:p>
          <w:p w:rsidR="006A01D4" w:rsidRPr="00377A5A" w:rsidRDefault="006A01D4">
            <w:pPr>
              <w:jc w:val="left"/>
              <w:rPr>
                <w:sz w:val="24"/>
                <w:szCs w:val="32"/>
              </w:rPr>
            </w:pPr>
          </w:p>
          <w:p w:rsidR="006A01D4" w:rsidRPr="00377A5A" w:rsidRDefault="006A01D4">
            <w:pPr>
              <w:jc w:val="left"/>
              <w:rPr>
                <w:sz w:val="24"/>
                <w:szCs w:val="32"/>
              </w:rPr>
            </w:pPr>
          </w:p>
          <w:p w:rsidR="006A01D4" w:rsidRPr="00377A5A" w:rsidRDefault="006A01D4">
            <w:pPr>
              <w:jc w:val="left"/>
              <w:rPr>
                <w:sz w:val="24"/>
                <w:szCs w:val="32"/>
              </w:rPr>
            </w:pPr>
          </w:p>
          <w:p w:rsidR="006A01D4" w:rsidRPr="00377A5A" w:rsidRDefault="00D54383">
            <w:pPr>
              <w:jc w:val="left"/>
              <w:rPr>
                <w:sz w:val="24"/>
                <w:szCs w:val="32"/>
              </w:rPr>
            </w:pPr>
            <w:r w:rsidRPr="00377A5A">
              <w:rPr>
                <w:rFonts w:hint="eastAsia"/>
                <w:sz w:val="24"/>
                <w:szCs w:val="32"/>
              </w:rPr>
              <w:t>签名：</w:t>
            </w:r>
            <w:r w:rsidRPr="00377A5A">
              <w:rPr>
                <w:rFonts w:hint="eastAsia"/>
                <w:sz w:val="24"/>
                <w:szCs w:val="32"/>
              </w:rPr>
              <w:t xml:space="preserve">                </w:t>
            </w:r>
            <w:r w:rsidRPr="00377A5A">
              <w:rPr>
                <w:rFonts w:hint="eastAsia"/>
                <w:sz w:val="24"/>
                <w:szCs w:val="32"/>
              </w:rPr>
              <w:t>日期：</w:t>
            </w:r>
          </w:p>
        </w:tc>
      </w:tr>
    </w:tbl>
    <w:p w:rsidR="006A01D4" w:rsidRPr="00377A5A" w:rsidRDefault="00D54383">
      <w:pPr>
        <w:spacing w:line="360" w:lineRule="auto"/>
        <w:ind w:left="960" w:hangingChars="400" w:hanging="960"/>
        <w:rPr>
          <w:sz w:val="24"/>
          <w:szCs w:val="32"/>
        </w:rPr>
      </w:pPr>
      <w:r w:rsidRPr="00377A5A">
        <w:rPr>
          <w:rFonts w:hint="eastAsia"/>
          <w:sz w:val="24"/>
          <w:szCs w:val="32"/>
        </w:rPr>
        <w:t>备注：</w:t>
      </w:r>
      <w:r w:rsidRPr="00377A5A">
        <w:rPr>
          <w:rFonts w:hint="eastAsia"/>
          <w:sz w:val="24"/>
          <w:szCs w:val="32"/>
        </w:rPr>
        <w:t xml:space="preserve">1. </w:t>
      </w:r>
      <w:r w:rsidRPr="00377A5A">
        <w:rPr>
          <w:rFonts w:hint="eastAsia"/>
          <w:sz w:val="24"/>
          <w:szCs w:val="32"/>
        </w:rPr>
        <w:t>学校教职工及其直系亲属和驻校服务机构工作人员由校内所属单位审核出具意见后，提交佛山校区管委会保卫办审批；</w:t>
      </w:r>
    </w:p>
    <w:p w:rsidR="006A01D4" w:rsidRPr="00377A5A" w:rsidRDefault="00D54383">
      <w:pPr>
        <w:numPr>
          <w:ilvl w:val="0"/>
          <w:numId w:val="1"/>
        </w:numPr>
        <w:spacing w:line="360" w:lineRule="auto"/>
        <w:ind w:firstLineChars="300" w:firstLine="720"/>
        <w:rPr>
          <w:sz w:val="24"/>
          <w:szCs w:val="32"/>
        </w:rPr>
      </w:pPr>
      <w:r w:rsidRPr="00377A5A">
        <w:rPr>
          <w:rFonts w:hint="eastAsia"/>
          <w:sz w:val="24"/>
          <w:szCs w:val="32"/>
        </w:rPr>
        <w:t>学生由所在学院审核出具意见后，提交佛山校区管委会保卫办审批；</w:t>
      </w:r>
    </w:p>
    <w:p w:rsidR="006A01D4" w:rsidRPr="00377A5A" w:rsidRDefault="00D54383">
      <w:pPr>
        <w:numPr>
          <w:ilvl w:val="0"/>
          <w:numId w:val="1"/>
        </w:numPr>
        <w:spacing w:line="360" w:lineRule="auto"/>
        <w:ind w:firstLineChars="300" w:firstLine="720"/>
        <w:rPr>
          <w:sz w:val="24"/>
          <w:szCs w:val="32"/>
        </w:rPr>
      </w:pPr>
      <w:r w:rsidRPr="00377A5A">
        <w:rPr>
          <w:rFonts w:hint="eastAsia"/>
          <w:sz w:val="24"/>
          <w:szCs w:val="32"/>
        </w:rPr>
        <w:t>校区周转房租客由户主（拥有房屋合法使用权人）审核后，提交佛山</w:t>
      </w:r>
      <w:r w:rsidRPr="00377A5A">
        <w:rPr>
          <w:rFonts w:hint="eastAsia"/>
          <w:sz w:val="24"/>
          <w:szCs w:val="32"/>
        </w:rPr>
        <w:t xml:space="preserve">    </w:t>
      </w:r>
    </w:p>
    <w:p w:rsidR="006A01D4" w:rsidRPr="00377A5A" w:rsidRDefault="00D54383">
      <w:pPr>
        <w:spacing w:line="360" w:lineRule="auto"/>
        <w:ind w:firstLineChars="400" w:firstLine="960"/>
        <w:rPr>
          <w:sz w:val="24"/>
          <w:szCs w:val="32"/>
        </w:rPr>
      </w:pPr>
      <w:r w:rsidRPr="00377A5A">
        <w:rPr>
          <w:rFonts w:hint="eastAsia"/>
          <w:sz w:val="24"/>
          <w:szCs w:val="32"/>
        </w:rPr>
        <w:t>校区管委会保卫办审批。</w:t>
      </w:r>
    </w:p>
    <w:p w:rsidR="006A01D4" w:rsidRPr="00377A5A" w:rsidRDefault="00D54383">
      <w:pPr>
        <w:spacing w:line="560" w:lineRule="exact"/>
        <w:ind w:firstLineChars="200" w:firstLine="480"/>
        <w:rPr>
          <w:rFonts w:asciiTheme="minorEastAsia" w:hAnsiTheme="minorEastAsia" w:cstheme="minorEastAsia"/>
          <w:sz w:val="24"/>
          <w:szCs w:val="24"/>
        </w:rPr>
      </w:pPr>
      <w:r w:rsidRPr="00377A5A">
        <w:rPr>
          <w:rFonts w:asciiTheme="minorEastAsia" w:hAnsiTheme="minorEastAsia" w:cstheme="minorEastAsia" w:hint="eastAsia"/>
          <w:sz w:val="24"/>
          <w:szCs w:val="24"/>
        </w:rPr>
        <w:lastRenderedPageBreak/>
        <w:t>4.申请校园通行牌需提供以下材料：</w:t>
      </w:r>
    </w:p>
    <w:p w:rsidR="006A01D4" w:rsidRPr="00377A5A" w:rsidRDefault="00D54383">
      <w:pPr>
        <w:numPr>
          <w:ilvl w:val="255"/>
          <w:numId w:val="0"/>
        </w:numPr>
        <w:spacing w:line="560" w:lineRule="exact"/>
        <w:ind w:firstLineChars="200" w:firstLine="480"/>
        <w:rPr>
          <w:rFonts w:asciiTheme="minorEastAsia" w:hAnsiTheme="minorEastAsia" w:cstheme="minorEastAsia"/>
          <w:sz w:val="24"/>
          <w:szCs w:val="24"/>
        </w:rPr>
      </w:pPr>
      <w:r w:rsidRPr="00377A5A">
        <w:rPr>
          <w:rFonts w:asciiTheme="minorEastAsia" w:hAnsiTheme="minorEastAsia" w:cstheme="minorEastAsia" w:hint="eastAsia"/>
          <w:sz w:val="24"/>
          <w:szCs w:val="24"/>
        </w:rPr>
        <w:t>（1）个人有效证件/证明。学校教职工和在读生提供校园卡复印件或所在单位证明，学校教职工直系亲属需提供有效亲属关系证明，校区教师周转房住户需提供有效购房合同复印件/房产使用权证明，租住校区教师周转房的租户及其直系亲属需提供有效租房合同和房屋租赁备案证明，驻校服务机构工作人员提供个人与所在单位签订的劳动合同复印件及校内单位盖章批准证明。</w:t>
      </w:r>
    </w:p>
    <w:p w:rsidR="006A01D4" w:rsidRPr="00377A5A" w:rsidRDefault="00D54383">
      <w:pPr>
        <w:spacing w:line="560" w:lineRule="exact"/>
        <w:ind w:firstLineChars="200" w:firstLine="480"/>
        <w:rPr>
          <w:rFonts w:asciiTheme="minorEastAsia" w:hAnsiTheme="minorEastAsia" w:cstheme="minorEastAsia"/>
          <w:sz w:val="24"/>
          <w:szCs w:val="24"/>
        </w:rPr>
      </w:pPr>
      <w:r w:rsidRPr="00377A5A">
        <w:rPr>
          <w:rFonts w:asciiTheme="minorEastAsia" w:hAnsiTheme="minorEastAsia" w:cstheme="minorEastAsia" w:hint="eastAsia"/>
          <w:sz w:val="24"/>
          <w:szCs w:val="24"/>
        </w:rPr>
        <w:t>（2）《佛山校区电动自行车号牌申请表》《电动自行车校园安全行驶承诺书》《电动自行车安全充电承诺书》。</w:t>
      </w:r>
    </w:p>
    <w:p w:rsidR="006A01D4" w:rsidRPr="00377A5A" w:rsidRDefault="00D54383">
      <w:pPr>
        <w:spacing w:line="360" w:lineRule="auto"/>
        <w:ind w:firstLineChars="200" w:firstLine="480"/>
        <w:rPr>
          <w:rFonts w:asciiTheme="minorEastAsia" w:hAnsiTheme="minorEastAsia" w:cstheme="minorEastAsia"/>
          <w:sz w:val="24"/>
          <w:szCs w:val="24"/>
        </w:rPr>
      </w:pPr>
      <w:r w:rsidRPr="00377A5A">
        <w:rPr>
          <w:rFonts w:asciiTheme="minorEastAsia" w:hAnsiTheme="minorEastAsia" w:cstheme="minorEastAsia" w:hint="eastAsia"/>
          <w:sz w:val="24"/>
          <w:szCs w:val="24"/>
        </w:rPr>
        <w:t>（3）已在公安部门注册登记（上牌）证明。</w:t>
      </w:r>
    </w:p>
    <w:p w:rsidR="006A01D4" w:rsidRPr="00377A5A" w:rsidRDefault="006A01D4">
      <w:pPr>
        <w:spacing w:line="600" w:lineRule="exact"/>
        <w:jc w:val="left"/>
        <w:rPr>
          <w:rFonts w:asciiTheme="minorEastAsia" w:hAnsiTheme="minorEastAsia" w:cstheme="minorEastAsia"/>
          <w:sz w:val="24"/>
          <w:szCs w:val="24"/>
          <w:shd w:val="clear" w:color="auto" w:fill="FFFFFF"/>
        </w:rPr>
      </w:pPr>
    </w:p>
    <w:p w:rsidR="006A01D4" w:rsidRPr="00377A5A" w:rsidRDefault="006A01D4">
      <w:pPr>
        <w:spacing w:line="600" w:lineRule="exact"/>
        <w:jc w:val="left"/>
        <w:rPr>
          <w:rFonts w:asciiTheme="minorEastAsia" w:hAnsiTheme="minorEastAsia" w:cstheme="minorEastAsia"/>
          <w:sz w:val="24"/>
          <w:szCs w:val="24"/>
          <w:shd w:val="clear" w:color="auto" w:fill="FFFFFF"/>
        </w:rPr>
      </w:pPr>
    </w:p>
    <w:p w:rsidR="006A01D4" w:rsidRPr="00377A5A" w:rsidRDefault="006A01D4">
      <w:pPr>
        <w:spacing w:line="600" w:lineRule="exact"/>
        <w:jc w:val="left"/>
        <w:rPr>
          <w:rFonts w:ascii="黑体" w:eastAsia="黑体" w:hAnsi="黑体" w:cs="黑体"/>
          <w:sz w:val="32"/>
          <w:szCs w:val="32"/>
          <w:shd w:val="clear" w:color="auto" w:fill="FFFFFF"/>
        </w:rPr>
      </w:pPr>
    </w:p>
    <w:p w:rsidR="006A01D4" w:rsidRPr="00377A5A" w:rsidRDefault="006A01D4">
      <w:pPr>
        <w:spacing w:line="600" w:lineRule="exact"/>
        <w:jc w:val="left"/>
        <w:rPr>
          <w:rFonts w:ascii="黑体" w:eastAsia="黑体" w:hAnsi="黑体" w:cs="黑体"/>
          <w:sz w:val="32"/>
          <w:szCs w:val="32"/>
          <w:shd w:val="clear" w:color="auto" w:fill="FFFFFF"/>
        </w:rPr>
      </w:pPr>
    </w:p>
    <w:p w:rsidR="006A01D4" w:rsidRPr="00377A5A" w:rsidRDefault="006A01D4">
      <w:pPr>
        <w:spacing w:line="600" w:lineRule="exact"/>
        <w:jc w:val="left"/>
        <w:rPr>
          <w:rFonts w:ascii="黑体" w:eastAsia="黑体" w:hAnsi="黑体" w:cs="黑体"/>
          <w:sz w:val="32"/>
          <w:szCs w:val="32"/>
          <w:shd w:val="clear" w:color="auto" w:fill="FFFFFF"/>
        </w:rPr>
      </w:pPr>
    </w:p>
    <w:p w:rsidR="006A01D4" w:rsidRPr="00377A5A" w:rsidRDefault="006A01D4">
      <w:pPr>
        <w:spacing w:line="600" w:lineRule="exact"/>
        <w:jc w:val="left"/>
        <w:rPr>
          <w:rFonts w:ascii="黑体" w:eastAsia="黑体" w:hAnsi="黑体" w:cs="黑体"/>
          <w:sz w:val="32"/>
          <w:szCs w:val="32"/>
          <w:shd w:val="clear" w:color="auto" w:fill="FFFFFF"/>
        </w:rPr>
      </w:pPr>
    </w:p>
    <w:p w:rsidR="006A01D4" w:rsidRPr="00377A5A" w:rsidRDefault="006A01D4">
      <w:pPr>
        <w:spacing w:line="600" w:lineRule="exact"/>
        <w:jc w:val="left"/>
        <w:rPr>
          <w:rFonts w:ascii="黑体" w:eastAsia="黑体" w:hAnsi="黑体" w:cs="黑体"/>
          <w:sz w:val="32"/>
          <w:szCs w:val="32"/>
          <w:shd w:val="clear" w:color="auto" w:fill="FFFFFF"/>
        </w:rPr>
      </w:pPr>
    </w:p>
    <w:p w:rsidR="006A01D4" w:rsidRPr="00377A5A" w:rsidRDefault="006A01D4">
      <w:pPr>
        <w:spacing w:line="600" w:lineRule="exact"/>
        <w:jc w:val="left"/>
        <w:rPr>
          <w:rFonts w:ascii="黑体" w:eastAsia="黑体" w:hAnsi="黑体" w:cs="黑体"/>
          <w:sz w:val="32"/>
          <w:szCs w:val="32"/>
          <w:shd w:val="clear" w:color="auto" w:fill="FFFFFF"/>
        </w:rPr>
      </w:pPr>
    </w:p>
    <w:p w:rsidR="006A01D4" w:rsidRPr="00377A5A" w:rsidRDefault="006A01D4">
      <w:pPr>
        <w:spacing w:line="600" w:lineRule="exact"/>
        <w:jc w:val="left"/>
        <w:rPr>
          <w:rFonts w:ascii="黑体" w:eastAsia="黑体" w:hAnsi="黑体" w:cs="黑体"/>
          <w:sz w:val="32"/>
          <w:szCs w:val="32"/>
          <w:shd w:val="clear" w:color="auto" w:fill="FFFFFF"/>
        </w:rPr>
      </w:pPr>
    </w:p>
    <w:p w:rsidR="006A01D4" w:rsidRPr="00377A5A" w:rsidRDefault="006A01D4">
      <w:pPr>
        <w:spacing w:line="600" w:lineRule="exact"/>
        <w:jc w:val="left"/>
        <w:rPr>
          <w:rFonts w:ascii="黑体" w:eastAsia="黑体" w:hAnsi="黑体" w:cs="黑体"/>
          <w:sz w:val="32"/>
          <w:szCs w:val="32"/>
          <w:shd w:val="clear" w:color="auto" w:fill="FFFFFF"/>
        </w:rPr>
      </w:pPr>
    </w:p>
    <w:p w:rsidR="006A01D4" w:rsidRPr="00377A5A" w:rsidRDefault="006A01D4">
      <w:pPr>
        <w:spacing w:line="600" w:lineRule="exact"/>
        <w:jc w:val="left"/>
        <w:rPr>
          <w:rFonts w:ascii="黑体" w:eastAsia="黑体" w:hAnsi="黑体" w:cs="黑体"/>
          <w:sz w:val="32"/>
          <w:szCs w:val="32"/>
          <w:shd w:val="clear" w:color="auto" w:fill="FFFFFF"/>
        </w:rPr>
      </w:pPr>
    </w:p>
    <w:p w:rsidR="006A01D4" w:rsidRPr="00377A5A" w:rsidRDefault="006A01D4">
      <w:pPr>
        <w:spacing w:line="600" w:lineRule="exact"/>
        <w:jc w:val="left"/>
        <w:rPr>
          <w:rFonts w:ascii="黑体" w:eastAsia="黑体" w:hAnsi="黑体" w:cs="黑体"/>
          <w:sz w:val="32"/>
          <w:szCs w:val="32"/>
          <w:shd w:val="clear" w:color="auto" w:fill="FFFFFF"/>
        </w:rPr>
      </w:pPr>
    </w:p>
    <w:p w:rsidR="006A01D4" w:rsidRPr="00377A5A" w:rsidRDefault="006A01D4">
      <w:pPr>
        <w:spacing w:line="600" w:lineRule="exact"/>
        <w:jc w:val="left"/>
        <w:rPr>
          <w:rFonts w:ascii="黑体" w:eastAsia="黑体" w:hAnsi="黑体" w:cs="黑体"/>
          <w:sz w:val="32"/>
          <w:szCs w:val="32"/>
          <w:shd w:val="clear" w:color="auto" w:fill="FFFFFF"/>
        </w:rPr>
      </w:pPr>
    </w:p>
    <w:p w:rsidR="006A01D4" w:rsidRPr="00377A5A" w:rsidRDefault="00D54383">
      <w:pPr>
        <w:spacing w:line="600" w:lineRule="exact"/>
        <w:jc w:val="left"/>
        <w:rPr>
          <w:rFonts w:ascii="黑体" w:eastAsia="黑体" w:hAnsi="黑体" w:cs="黑体"/>
          <w:sz w:val="32"/>
          <w:szCs w:val="32"/>
          <w:shd w:val="clear" w:color="auto" w:fill="FFFFFF"/>
        </w:rPr>
      </w:pPr>
      <w:r w:rsidRPr="00377A5A">
        <w:rPr>
          <w:rFonts w:ascii="黑体" w:eastAsia="黑体" w:hAnsi="黑体" w:cs="黑体" w:hint="eastAsia"/>
          <w:sz w:val="32"/>
          <w:szCs w:val="32"/>
          <w:shd w:val="clear" w:color="auto" w:fill="FFFFFF"/>
        </w:rPr>
        <w:lastRenderedPageBreak/>
        <w:t>附件2</w:t>
      </w:r>
    </w:p>
    <w:p w:rsidR="006A01D4" w:rsidRPr="00377A5A" w:rsidRDefault="00D54383">
      <w:pPr>
        <w:spacing w:line="600" w:lineRule="exact"/>
        <w:jc w:val="center"/>
        <w:rPr>
          <w:rFonts w:ascii="方正小标宋_GBK" w:eastAsia="方正小标宋_GBK"/>
          <w:bCs/>
          <w:sz w:val="44"/>
          <w:szCs w:val="44"/>
          <w:shd w:val="clear" w:color="auto" w:fill="FFFFFF"/>
        </w:rPr>
      </w:pPr>
      <w:r w:rsidRPr="00377A5A">
        <w:rPr>
          <w:rFonts w:ascii="方正小标宋_GBK" w:eastAsia="方正小标宋_GBK" w:hint="eastAsia"/>
          <w:bCs/>
          <w:sz w:val="44"/>
          <w:szCs w:val="44"/>
          <w:shd w:val="clear" w:color="auto" w:fill="FFFFFF"/>
        </w:rPr>
        <w:t>电动自行车校园安全行驶承诺书</w:t>
      </w:r>
    </w:p>
    <w:p w:rsidR="006A01D4" w:rsidRPr="00377A5A" w:rsidRDefault="006A01D4">
      <w:pPr>
        <w:spacing w:line="600" w:lineRule="exact"/>
        <w:jc w:val="center"/>
        <w:rPr>
          <w:rFonts w:ascii="方正小标宋_GBK" w:eastAsia="方正小标宋_GBK"/>
          <w:sz w:val="32"/>
          <w:szCs w:val="32"/>
          <w:shd w:val="clear" w:color="auto" w:fill="FFFFFF"/>
        </w:rPr>
      </w:pPr>
    </w:p>
    <w:p w:rsidR="006A01D4" w:rsidRPr="00377A5A" w:rsidRDefault="006A01D4">
      <w:pPr>
        <w:spacing w:line="600" w:lineRule="exact"/>
        <w:jc w:val="center"/>
        <w:rPr>
          <w:rFonts w:ascii="方正小标宋_GBK" w:eastAsia="方正小标宋_GBK"/>
          <w:sz w:val="32"/>
          <w:szCs w:val="32"/>
          <w:shd w:val="clear" w:color="auto" w:fill="FFFFFF"/>
        </w:rPr>
      </w:pPr>
    </w:p>
    <w:p w:rsidR="006A01D4" w:rsidRPr="00377A5A" w:rsidRDefault="00D54383">
      <w:pPr>
        <w:spacing w:line="600" w:lineRule="exact"/>
        <w:jc w:val="left"/>
        <w:rPr>
          <w:rFonts w:ascii="仿宋_GB2312" w:eastAsia="仿宋_GB2312" w:hAnsi="仿宋_GB2312" w:cs="仿宋_GB2312"/>
          <w:sz w:val="32"/>
          <w:szCs w:val="32"/>
          <w:shd w:val="clear" w:color="auto" w:fill="FFFFFF"/>
        </w:rPr>
      </w:pPr>
      <w:r w:rsidRPr="00377A5A">
        <w:rPr>
          <w:rFonts w:ascii="仿宋_GB2312" w:eastAsia="仿宋_GB2312" w:hAnsi="仿宋_GB2312" w:cs="仿宋_GB2312" w:hint="eastAsia"/>
          <w:sz w:val="32"/>
          <w:szCs w:val="32"/>
          <w:shd w:val="clear" w:color="auto" w:fill="FFFFFF"/>
        </w:rPr>
        <w:t>我承诺：</w:t>
      </w:r>
    </w:p>
    <w:p w:rsidR="006A01D4" w:rsidRPr="00377A5A" w:rsidRDefault="00D54383">
      <w:pPr>
        <w:spacing w:line="600" w:lineRule="exact"/>
        <w:ind w:firstLineChars="200" w:firstLine="640"/>
        <w:jc w:val="left"/>
        <w:rPr>
          <w:rFonts w:ascii="仿宋_GB2312" w:eastAsia="仿宋_GB2312" w:hAnsi="仿宋_GB2312" w:cs="仿宋_GB2312"/>
          <w:sz w:val="32"/>
          <w:szCs w:val="32"/>
          <w:shd w:val="clear" w:color="auto" w:fill="FFFFFF"/>
        </w:rPr>
      </w:pPr>
      <w:r w:rsidRPr="00377A5A">
        <w:rPr>
          <w:rFonts w:ascii="仿宋_GB2312" w:eastAsia="仿宋_GB2312" w:hAnsi="仿宋_GB2312" w:cs="仿宋_GB2312" w:hint="eastAsia"/>
          <w:sz w:val="32"/>
          <w:szCs w:val="32"/>
          <w:shd w:val="clear" w:color="auto" w:fill="FFFFFF"/>
        </w:rPr>
        <w:t>驾驶电动自行车出行自觉佩戴安全头盔，不闯红灯、不逆行，遵守交通规则，文明驾驶电动自行车。自觉做一名交通安全的热心宣传者、劝导者，做一名文明驾驶人，为校园交通安全做好带头示范作用。</w:t>
      </w:r>
    </w:p>
    <w:p w:rsidR="006A01D4" w:rsidRPr="00377A5A" w:rsidRDefault="006A01D4">
      <w:pPr>
        <w:spacing w:line="600" w:lineRule="exact"/>
        <w:jc w:val="left"/>
        <w:rPr>
          <w:rFonts w:ascii="仿宋_GB2312" w:eastAsia="仿宋_GB2312" w:hAnsi="仿宋_GB2312" w:cs="仿宋_GB2312"/>
          <w:sz w:val="32"/>
          <w:szCs w:val="32"/>
          <w:shd w:val="clear" w:color="auto" w:fill="FFFFFF"/>
        </w:rPr>
      </w:pPr>
    </w:p>
    <w:p w:rsidR="006A01D4" w:rsidRPr="00377A5A" w:rsidRDefault="006A01D4">
      <w:pPr>
        <w:spacing w:line="600" w:lineRule="exact"/>
        <w:ind w:firstLineChars="1400" w:firstLine="4480"/>
        <w:jc w:val="left"/>
        <w:rPr>
          <w:rFonts w:ascii="仿宋_GB2312" w:eastAsia="仿宋_GB2312" w:hAnsi="仿宋_GB2312" w:cs="仿宋_GB2312"/>
          <w:sz w:val="32"/>
          <w:szCs w:val="32"/>
          <w:shd w:val="clear" w:color="auto" w:fill="FFFFFF"/>
        </w:rPr>
      </w:pPr>
    </w:p>
    <w:p w:rsidR="006A01D4" w:rsidRPr="00377A5A" w:rsidRDefault="00D54383">
      <w:pPr>
        <w:spacing w:line="600" w:lineRule="exact"/>
        <w:ind w:firstLineChars="1200" w:firstLine="3840"/>
        <w:jc w:val="left"/>
        <w:rPr>
          <w:rFonts w:ascii="仿宋_GB2312" w:eastAsia="仿宋_GB2312" w:hAnsi="仿宋_GB2312" w:cs="仿宋_GB2312"/>
          <w:sz w:val="32"/>
          <w:szCs w:val="32"/>
          <w:shd w:val="clear" w:color="auto" w:fill="FFFFFF"/>
        </w:rPr>
      </w:pPr>
      <w:bookmarkStart w:id="1" w:name="_Hlk72248947"/>
      <w:r w:rsidRPr="00377A5A">
        <w:rPr>
          <w:rFonts w:ascii="仿宋_GB2312" w:eastAsia="仿宋_GB2312" w:hAnsi="仿宋_GB2312" w:cs="仿宋_GB2312" w:hint="eastAsia"/>
          <w:sz w:val="32"/>
          <w:szCs w:val="32"/>
          <w:shd w:val="clear" w:color="auto" w:fill="FFFFFF"/>
        </w:rPr>
        <w:t xml:space="preserve">学院（单位）：       </w:t>
      </w:r>
    </w:p>
    <w:p w:rsidR="006A01D4" w:rsidRPr="00377A5A" w:rsidRDefault="00D54383">
      <w:pPr>
        <w:spacing w:line="600" w:lineRule="exact"/>
        <w:ind w:firstLineChars="1200" w:firstLine="3840"/>
        <w:jc w:val="left"/>
        <w:rPr>
          <w:rFonts w:ascii="仿宋_GB2312" w:eastAsia="仿宋_GB2312" w:hAnsi="仿宋_GB2312" w:cs="仿宋_GB2312"/>
          <w:sz w:val="32"/>
          <w:szCs w:val="32"/>
          <w:shd w:val="clear" w:color="auto" w:fill="FFFFFF"/>
        </w:rPr>
      </w:pPr>
      <w:r w:rsidRPr="00377A5A">
        <w:rPr>
          <w:rFonts w:ascii="仿宋_GB2312" w:eastAsia="仿宋_GB2312" w:hAnsi="仿宋_GB2312" w:cs="仿宋_GB2312" w:hint="eastAsia"/>
          <w:sz w:val="32"/>
          <w:szCs w:val="32"/>
          <w:shd w:val="clear" w:color="auto" w:fill="FFFFFF"/>
        </w:rPr>
        <w:t xml:space="preserve">班级：  </w:t>
      </w:r>
    </w:p>
    <w:p w:rsidR="006A01D4" w:rsidRPr="00377A5A" w:rsidRDefault="00D54383">
      <w:pPr>
        <w:spacing w:line="600" w:lineRule="exact"/>
        <w:ind w:firstLineChars="1200" w:firstLine="3840"/>
        <w:jc w:val="left"/>
        <w:rPr>
          <w:rFonts w:ascii="仿宋_GB2312" w:eastAsia="仿宋_GB2312" w:hAnsi="仿宋_GB2312" w:cs="仿宋_GB2312"/>
          <w:sz w:val="32"/>
          <w:szCs w:val="32"/>
          <w:shd w:val="clear" w:color="auto" w:fill="FFFFFF"/>
        </w:rPr>
      </w:pPr>
      <w:r w:rsidRPr="00377A5A">
        <w:rPr>
          <w:rFonts w:ascii="仿宋_GB2312" w:eastAsia="仿宋_GB2312" w:hAnsi="仿宋_GB2312" w:cs="仿宋_GB2312" w:hint="eastAsia"/>
          <w:sz w:val="32"/>
          <w:szCs w:val="32"/>
          <w:shd w:val="clear" w:color="auto" w:fill="FFFFFF"/>
        </w:rPr>
        <w:t>承诺人：</w:t>
      </w:r>
    </w:p>
    <w:p w:rsidR="006A01D4" w:rsidRPr="00377A5A" w:rsidRDefault="00D54383">
      <w:pPr>
        <w:spacing w:line="600" w:lineRule="exact"/>
        <w:ind w:firstLineChars="1650" w:firstLine="5280"/>
        <w:jc w:val="left"/>
        <w:rPr>
          <w:rFonts w:ascii="仿宋_GB2312" w:eastAsia="仿宋_GB2312" w:hAnsi="仿宋_GB2312" w:cs="仿宋_GB2312"/>
          <w:sz w:val="32"/>
          <w:szCs w:val="32"/>
          <w:u w:val="single"/>
          <w:shd w:val="clear" w:color="auto" w:fill="FFFFFF"/>
        </w:rPr>
      </w:pPr>
      <w:r w:rsidRPr="00377A5A">
        <w:rPr>
          <w:rFonts w:ascii="仿宋_GB2312" w:eastAsia="仿宋_GB2312" w:hAnsi="仿宋_GB2312" w:cs="仿宋_GB2312" w:hint="eastAsia"/>
          <w:sz w:val="32"/>
          <w:szCs w:val="32"/>
          <w:shd w:val="clear" w:color="auto" w:fill="FFFFFF"/>
        </w:rPr>
        <w:t>年     月     日</w:t>
      </w:r>
    </w:p>
    <w:bookmarkEnd w:id="1"/>
    <w:p w:rsidR="006A01D4" w:rsidRPr="00377A5A" w:rsidRDefault="006A01D4">
      <w:pPr>
        <w:rPr>
          <w:rFonts w:ascii="仿宋_GB2312" w:eastAsia="仿宋_GB2312" w:hAnsi="仿宋_GB2312" w:cs="仿宋_GB2312"/>
          <w:sz w:val="32"/>
          <w:szCs w:val="32"/>
        </w:rPr>
      </w:pPr>
    </w:p>
    <w:p w:rsidR="006A01D4" w:rsidRPr="00377A5A" w:rsidRDefault="006A01D4">
      <w:pPr>
        <w:spacing w:line="560" w:lineRule="exact"/>
        <w:rPr>
          <w:rFonts w:ascii="仿宋" w:eastAsia="仿宋" w:hAnsi="仿宋" w:cs="仿宋"/>
          <w:sz w:val="32"/>
          <w:szCs w:val="32"/>
        </w:rPr>
      </w:pPr>
    </w:p>
    <w:p w:rsidR="006A01D4" w:rsidRPr="00377A5A" w:rsidRDefault="006A01D4">
      <w:pPr>
        <w:spacing w:line="560" w:lineRule="exact"/>
        <w:rPr>
          <w:rFonts w:ascii="仿宋" w:eastAsia="仿宋" w:hAnsi="仿宋" w:cs="仿宋"/>
          <w:sz w:val="32"/>
          <w:szCs w:val="32"/>
        </w:rPr>
      </w:pPr>
    </w:p>
    <w:p w:rsidR="006A01D4" w:rsidRPr="00377A5A" w:rsidRDefault="006A01D4">
      <w:pPr>
        <w:spacing w:line="560" w:lineRule="exact"/>
        <w:rPr>
          <w:rFonts w:ascii="仿宋" w:eastAsia="仿宋" w:hAnsi="仿宋" w:cs="仿宋"/>
          <w:sz w:val="32"/>
          <w:szCs w:val="32"/>
        </w:rPr>
      </w:pPr>
    </w:p>
    <w:p w:rsidR="006A01D4" w:rsidRPr="00377A5A" w:rsidRDefault="006A01D4">
      <w:pPr>
        <w:spacing w:line="560" w:lineRule="exact"/>
        <w:rPr>
          <w:rFonts w:ascii="仿宋" w:eastAsia="仿宋" w:hAnsi="仿宋" w:cs="仿宋"/>
          <w:sz w:val="32"/>
          <w:szCs w:val="32"/>
        </w:rPr>
      </w:pPr>
    </w:p>
    <w:p w:rsidR="006A01D4" w:rsidRPr="00377A5A" w:rsidRDefault="006A01D4">
      <w:pPr>
        <w:spacing w:line="560" w:lineRule="exact"/>
        <w:rPr>
          <w:rFonts w:ascii="仿宋" w:eastAsia="仿宋" w:hAnsi="仿宋" w:cs="仿宋"/>
          <w:sz w:val="32"/>
          <w:szCs w:val="32"/>
        </w:rPr>
      </w:pPr>
    </w:p>
    <w:p w:rsidR="006A01D4" w:rsidRPr="00377A5A" w:rsidRDefault="00D54383">
      <w:pPr>
        <w:spacing w:line="600" w:lineRule="exact"/>
        <w:jc w:val="left"/>
        <w:rPr>
          <w:rFonts w:ascii="黑体" w:eastAsia="黑体" w:hAnsi="黑体" w:cs="黑体"/>
          <w:sz w:val="32"/>
          <w:szCs w:val="32"/>
          <w:shd w:val="clear" w:color="auto" w:fill="FFFFFF"/>
        </w:rPr>
      </w:pPr>
      <w:r w:rsidRPr="00377A5A">
        <w:rPr>
          <w:rFonts w:ascii="黑体" w:eastAsia="黑体" w:hAnsi="黑体" w:cs="黑体" w:hint="eastAsia"/>
          <w:sz w:val="32"/>
          <w:szCs w:val="32"/>
          <w:shd w:val="clear" w:color="auto" w:fill="FFFFFF"/>
        </w:rPr>
        <w:lastRenderedPageBreak/>
        <w:t>附件3</w:t>
      </w:r>
    </w:p>
    <w:p w:rsidR="006A01D4" w:rsidRPr="00377A5A" w:rsidRDefault="00D54383">
      <w:pPr>
        <w:spacing w:line="560" w:lineRule="exact"/>
        <w:jc w:val="center"/>
        <w:rPr>
          <w:rFonts w:ascii="方正小标宋_GBK" w:eastAsia="方正小标宋_GBK" w:hAnsi="方正小标宋_GBK" w:cs="方正小标宋_GBK"/>
          <w:sz w:val="44"/>
          <w:szCs w:val="44"/>
        </w:rPr>
      </w:pPr>
      <w:r w:rsidRPr="00377A5A">
        <w:rPr>
          <w:rFonts w:ascii="方正小标宋_GBK" w:eastAsia="方正小标宋_GBK" w:hAnsi="方正小标宋_GBK" w:cs="方正小标宋_GBK" w:hint="eastAsia"/>
          <w:sz w:val="44"/>
          <w:szCs w:val="44"/>
        </w:rPr>
        <w:t>电动自行车安全停放充电承诺书</w:t>
      </w:r>
    </w:p>
    <w:p w:rsidR="006A01D4" w:rsidRPr="00377A5A" w:rsidRDefault="006A01D4">
      <w:pPr>
        <w:spacing w:line="560" w:lineRule="exact"/>
        <w:rPr>
          <w:rFonts w:ascii="仿宋_GB2312" w:eastAsia="仿宋_GB2312" w:hAnsi="仿宋_GB2312" w:cs="仿宋_GB2312"/>
          <w:sz w:val="32"/>
          <w:szCs w:val="32"/>
        </w:rPr>
      </w:pPr>
    </w:p>
    <w:p w:rsidR="006A01D4" w:rsidRPr="00377A5A" w:rsidRDefault="00D54383">
      <w:pPr>
        <w:spacing w:line="560" w:lineRule="exact"/>
        <w:ind w:firstLineChars="200" w:firstLine="640"/>
        <w:rPr>
          <w:rFonts w:ascii="仿宋_GB2312" w:eastAsia="仿宋_GB2312" w:hAnsi="仿宋_GB2312" w:cs="仿宋_GB2312"/>
          <w:sz w:val="32"/>
          <w:szCs w:val="32"/>
        </w:rPr>
      </w:pPr>
      <w:r w:rsidRPr="00377A5A">
        <w:rPr>
          <w:rFonts w:ascii="仿宋_GB2312" w:eastAsia="仿宋_GB2312" w:hAnsi="仿宋_GB2312" w:cs="仿宋_GB2312" w:hint="eastAsia"/>
          <w:sz w:val="32"/>
          <w:szCs w:val="32"/>
        </w:rPr>
        <w:t>为贯彻落实“公安部关于规范电动自行车停放充电加强火灾防范的通告”要求，消除电动自行车安全隐患，杜绝因电动自行车在室内及楼道内充电造成的安全事故，本人承诺严格履行以下要求：</w:t>
      </w:r>
    </w:p>
    <w:p w:rsidR="006A01D4" w:rsidRPr="00377A5A" w:rsidRDefault="00D54383">
      <w:pPr>
        <w:spacing w:line="560" w:lineRule="exact"/>
        <w:ind w:firstLineChars="200" w:firstLine="640"/>
        <w:rPr>
          <w:rFonts w:ascii="仿宋_GB2312" w:eastAsia="仿宋_GB2312" w:hAnsi="仿宋_GB2312" w:cs="仿宋_GB2312"/>
          <w:sz w:val="32"/>
          <w:szCs w:val="32"/>
        </w:rPr>
      </w:pPr>
      <w:r w:rsidRPr="00377A5A">
        <w:rPr>
          <w:rFonts w:ascii="仿宋_GB2312" w:eastAsia="仿宋_GB2312" w:hAnsi="仿宋_GB2312" w:cs="仿宋_GB2312" w:hint="eastAsia"/>
          <w:sz w:val="32"/>
          <w:szCs w:val="32"/>
        </w:rPr>
        <w:t>1.遵守消防法律法规，不出现违反消防法律、法规的违法行为，严格落实好电动自行车停放规范标准；</w:t>
      </w:r>
    </w:p>
    <w:p w:rsidR="006A01D4" w:rsidRPr="00377A5A" w:rsidRDefault="00D54383">
      <w:pPr>
        <w:spacing w:line="560" w:lineRule="exact"/>
        <w:ind w:firstLineChars="200" w:firstLine="640"/>
        <w:rPr>
          <w:rFonts w:ascii="仿宋_GB2312" w:eastAsia="仿宋_GB2312" w:hAnsi="仿宋_GB2312" w:cs="仿宋_GB2312"/>
          <w:sz w:val="32"/>
          <w:szCs w:val="32"/>
        </w:rPr>
      </w:pPr>
      <w:r w:rsidRPr="00377A5A">
        <w:rPr>
          <w:rFonts w:ascii="仿宋_GB2312" w:eastAsia="仿宋_GB2312" w:hAnsi="仿宋_GB2312" w:cs="仿宋_GB2312" w:hint="eastAsia"/>
          <w:sz w:val="32"/>
          <w:szCs w:val="32"/>
        </w:rPr>
        <w:t>2.不出现电动自行车进入电梯上楼行为；</w:t>
      </w:r>
    </w:p>
    <w:p w:rsidR="006A01D4" w:rsidRPr="00377A5A" w:rsidRDefault="00D54383">
      <w:pPr>
        <w:spacing w:line="560" w:lineRule="exact"/>
        <w:ind w:firstLineChars="200" w:firstLine="640"/>
        <w:rPr>
          <w:rFonts w:ascii="仿宋_GB2312" w:eastAsia="仿宋_GB2312" w:hAnsi="仿宋_GB2312" w:cs="仿宋_GB2312"/>
          <w:sz w:val="32"/>
          <w:szCs w:val="32"/>
        </w:rPr>
      </w:pPr>
      <w:r w:rsidRPr="00377A5A">
        <w:rPr>
          <w:rFonts w:ascii="仿宋_GB2312" w:eastAsia="仿宋_GB2312" w:hAnsi="仿宋_GB2312" w:cs="仿宋_GB2312" w:hint="eastAsia"/>
          <w:sz w:val="32"/>
          <w:szCs w:val="32"/>
        </w:rPr>
        <w:t>3.电动自行车规范停放，不在建筑室内区域及消防通道进行停放；</w:t>
      </w:r>
    </w:p>
    <w:p w:rsidR="006A01D4" w:rsidRPr="00377A5A" w:rsidRDefault="00D54383">
      <w:pPr>
        <w:spacing w:line="560" w:lineRule="exact"/>
        <w:ind w:firstLineChars="200" w:firstLine="640"/>
        <w:rPr>
          <w:rFonts w:ascii="仿宋_GB2312" w:eastAsia="仿宋_GB2312" w:hAnsi="仿宋_GB2312" w:cs="仿宋_GB2312"/>
          <w:sz w:val="32"/>
          <w:szCs w:val="32"/>
        </w:rPr>
      </w:pPr>
      <w:r w:rsidRPr="00377A5A">
        <w:rPr>
          <w:rFonts w:ascii="仿宋_GB2312" w:eastAsia="仿宋_GB2312" w:hAnsi="仿宋_GB2312" w:cs="仿宋_GB2312" w:hint="eastAsia"/>
          <w:sz w:val="32"/>
          <w:szCs w:val="32"/>
        </w:rPr>
        <w:t>4.主动停放在有充电桩的停车处进行充电，不出现拆卸电池到室内充电的情况，使用安全合格的充电器进行充电；</w:t>
      </w:r>
    </w:p>
    <w:p w:rsidR="006A01D4" w:rsidRPr="00377A5A" w:rsidRDefault="00D54383">
      <w:pPr>
        <w:spacing w:line="560" w:lineRule="exact"/>
        <w:ind w:firstLineChars="200" w:firstLine="640"/>
        <w:rPr>
          <w:rFonts w:ascii="仿宋_GB2312" w:eastAsia="仿宋_GB2312" w:hAnsi="仿宋_GB2312" w:cs="仿宋_GB2312"/>
          <w:sz w:val="32"/>
          <w:szCs w:val="32"/>
        </w:rPr>
      </w:pPr>
      <w:r w:rsidRPr="00377A5A">
        <w:rPr>
          <w:rFonts w:ascii="仿宋_GB2312" w:eastAsia="仿宋_GB2312" w:hAnsi="仿宋_GB2312" w:cs="仿宋_GB2312" w:hint="eastAsia"/>
          <w:sz w:val="32"/>
          <w:szCs w:val="32"/>
        </w:rPr>
        <w:t xml:space="preserve">以上是本人做出的承诺，若有违反上述内容，本人将承担《中华人民共和国消防法》等消防法规规定的相关法律责任，请予以监督。        </w:t>
      </w:r>
    </w:p>
    <w:p w:rsidR="006A01D4" w:rsidRPr="00377A5A" w:rsidRDefault="00D54383">
      <w:pPr>
        <w:spacing w:line="560" w:lineRule="exact"/>
        <w:ind w:firstLineChars="1200" w:firstLine="3840"/>
        <w:jc w:val="left"/>
        <w:rPr>
          <w:rFonts w:ascii="仿宋_GB2312" w:eastAsia="仿宋_GB2312" w:hAnsi="仿宋_GB2312" w:cs="仿宋_GB2312"/>
          <w:sz w:val="32"/>
          <w:szCs w:val="32"/>
          <w:shd w:val="clear" w:color="auto" w:fill="FFFFFF"/>
        </w:rPr>
      </w:pPr>
      <w:r w:rsidRPr="00377A5A">
        <w:rPr>
          <w:rFonts w:ascii="仿宋_GB2312" w:eastAsia="仿宋_GB2312" w:hAnsi="仿宋_GB2312" w:cs="仿宋_GB2312" w:hint="eastAsia"/>
          <w:sz w:val="32"/>
          <w:szCs w:val="32"/>
          <w:shd w:val="clear" w:color="auto" w:fill="FFFFFF"/>
        </w:rPr>
        <w:t xml:space="preserve">学院（单位）：       </w:t>
      </w:r>
    </w:p>
    <w:p w:rsidR="006A01D4" w:rsidRPr="00377A5A" w:rsidRDefault="00D54383">
      <w:pPr>
        <w:spacing w:line="560" w:lineRule="exact"/>
        <w:ind w:firstLineChars="1200" w:firstLine="3840"/>
        <w:jc w:val="left"/>
        <w:rPr>
          <w:rFonts w:ascii="仿宋_GB2312" w:eastAsia="仿宋_GB2312" w:hAnsi="仿宋_GB2312" w:cs="仿宋_GB2312"/>
          <w:sz w:val="32"/>
          <w:szCs w:val="32"/>
          <w:shd w:val="clear" w:color="auto" w:fill="FFFFFF"/>
        </w:rPr>
      </w:pPr>
      <w:r w:rsidRPr="00377A5A">
        <w:rPr>
          <w:rFonts w:ascii="仿宋_GB2312" w:eastAsia="仿宋_GB2312" w:hAnsi="仿宋_GB2312" w:cs="仿宋_GB2312" w:hint="eastAsia"/>
          <w:sz w:val="32"/>
          <w:szCs w:val="32"/>
          <w:shd w:val="clear" w:color="auto" w:fill="FFFFFF"/>
        </w:rPr>
        <w:t xml:space="preserve">班级：  </w:t>
      </w:r>
    </w:p>
    <w:p w:rsidR="006A01D4" w:rsidRPr="00377A5A" w:rsidRDefault="00D54383">
      <w:pPr>
        <w:spacing w:line="560" w:lineRule="exact"/>
        <w:ind w:firstLineChars="1200" w:firstLine="3840"/>
        <w:jc w:val="left"/>
        <w:rPr>
          <w:rFonts w:ascii="仿宋_GB2312" w:eastAsia="仿宋_GB2312" w:hAnsi="仿宋_GB2312" w:cs="仿宋_GB2312"/>
          <w:sz w:val="32"/>
          <w:szCs w:val="32"/>
          <w:shd w:val="clear" w:color="auto" w:fill="FFFFFF"/>
        </w:rPr>
      </w:pPr>
      <w:r w:rsidRPr="00377A5A">
        <w:rPr>
          <w:rFonts w:ascii="仿宋_GB2312" w:eastAsia="仿宋_GB2312" w:hAnsi="仿宋_GB2312" w:cs="仿宋_GB2312" w:hint="eastAsia"/>
          <w:sz w:val="32"/>
          <w:szCs w:val="32"/>
          <w:shd w:val="clear" w:color="auto" w:fill="FFFFFF"/>
        </w:rPr>
        <w:t>承诺人：</w:t>
      </w:r>
    </w:p>
    <w:p w:rsidR="006A01D4" w:rsidRPr="00377A5A" w:rsidRDefault="00D54383">
      <w:pPr>
        <w:spacing w:line="560" w:lineRule="exact"/>
        <w:ind w:firstLineChars="1650" w:firstLine="5280"/>
        <w:jc w:val="left"/>
        <w:rPr>
          <w:rFonts w:ascii="仿宋" w:eastAsia="仿宋" w:hAnsi="仿宋" w:cs="仿宋"/>
          <w:sz w:val="32"/>
          <w:szCs w:val="32"/>
        </w:rPr>
      </w:pPr>
      <w:r w:rsidRPr="00377A5A">
        <w:rPr>
          <w:rFonts w:ascii="仿宋_GB2312" w:eastAsia="仿宋_GB2312" w:hAnsi="仿宋_GB2312" w:cs="仿宋_GB2312" w:hint="eastAsia"/>
          <w:sz w:val="32"/>
          <w:szCs w:val="32"/>
          <w:shd w:val="clear" w:color="auto" w:fill="FFFFFF"/>
        </w:rPr>
        <w:t>年     月     日</w:t>
      </w:r>
    </w:p>
    <w:p w:rsidR="006A01D4" w:rsidRPr="00377A5A" w:rsidRDefault="006A01D4"/>
    <w:sectPr w:rsidR="006A01D4" w:rsidRPr="00377A5A" w:rsidSect="00D9277F">
      <w:footerReference w:type="even" r:id="rId8"/>
      <w:footerReference w:type="default" r:id="rId9"/>
      <w:pgSz w:w="11906" w:h="16838"/>
      <w:pgMar w:top="2098" w:right="1474" w:bottom="1985" w:left="1588"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95D" w:rsidRDefault="0049295D">
      <w:r>
        <w:separator/>
      </w:r>
    </w:p>
  </w:endnote>
  <w:endnote w:type="continuationSeparator" w:id="0">
    <w:p w:rsidR="0049295D" w:rsidRDefault="0049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方正小标宋_GBK">
    <w:altName w:val="微软雅黑"/>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141399"/>
      <w:docPartObj>
        <w:docPartGallery w:val="Page Numbers (Bottom of Page)"/>
        <w:docPartUnique/>
      </w:docPartObj>
    </w:sdtPr>
    <w:sdtEndPr>
      <w:rPr>
        <w:rFonts w:asciiTheme="minorEastAsia" w:hAnsiTheme="minorEastAsia"/>
        <w:sz w:val="28"/>
        <w:szCs w:val="28"/>
      </w:rPr>
    </w:sdtEndPr>
    <w:sdtContent>
      <w:p w:rsidR="00D9277F" w:rsidRPr="00D9277F" w:rsidRDefault="00D9277F">
        <w:pPr>
          <w:pStyle w:val="a3"/>
          <w:rPr>
            <w:rFonts w:asciiTheme="minorEastAsia" w:hAnsiTheme="minorEastAsia"/>
            <w:sz w:val="28"/>
            <w:szCs w:val="28"/>
          </w:rPr>
        </w:pPr>
        <w:r w:rsidRPr="00D9277F">
          <w:rPr>
            <w:rFonts w:asciiTheme="minorEastAsia" w:hAnsiTheme="minorEastAsia"/>
            <w:sz w:val="28"/>
            <w:szCs w:val="28"/>
          </w:rPr>
          <w:fldChar w:fldCharType="begin"/>
        </w:r>
        <w:r w:rsidRPr="00D9277F">
          <w:rPr>
            <w:rFonts w:asciiTheme="minorEastAsia" w:hAnsiTheme="minorEastAsia"/>
            <w:sz w:val="28"/>
            <w:szCs w:val="28"/>
          </w:rPr>
          <w:instrText>PAGE   \* MERGEFORMAT</w:instrText>
        </w:r>
        <w:r w:rsidRPr="00D9277F">
          <w:rPr>
            <w:rFonts w:asciiTheme="minorEastAsia" w:hAnsiTheme="minorEastAsia"/>
            <w:sz w:val="28"/>
            <w:szCs w:val="28"/>
          </w:rPr>
          <w:fldChar w:fldCharType="separate"/>
        </w:r>
        <w:r w:rsidR="0070168D" w:rsidRPr="0070168D">
          <w:rPr>
            <w:rFonts w:asciiTheme="minorEastAsia" w:hAnsiTheme="minorEastAsia"/>
            <w:noProof/>
            <w:sz w:val="28"/>
            <w:szCs w:val="28"/>
            <w:lang w:val="zh-CN"/>
          </w:rPr>
          <w:t>-</w:t>
        </w:r>
        <w:r w:rsidR="0070168D">
          <w:rPr>
            <w:rFonts w:asciiTheme="minorEastAsia" w:hAnsiTheme="minorEastAsia"/>
            <w:noProof/>
            <w:sz w:val="28"/>
            <w:szCs w:val="28"/>
          </w:rPr>
          <w:t xml:space="preserve"> 8 -</w:t>
        </w:r>
        <w:r w:rsidRPr="00D9277F">
          <w:rPr>
            <w:rFonts w:asciiTheme="minorEastAsia" w:hAnsiTheme="minorEastAsia"/>
            <w:sz w:val="28"/>
            <w:szCs w:val="28"/>
          </w:rPr>
          <w:fldChar w:fldCharType="end"/>
        </w:r>
      </w:p>
    </w:sdtContent>
  </w:sdt>
  <w:p w:rsidR="00D9277F" w:rsidRDefault="00D9277F">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110427"/>
      <w:docPartObj>
        <w:docPartGallery w:val="Page Numbers (Bottom of Page)"/>
        <w:docPartUnique/>
      </w:docPartObj>
    </w:sdtPr>
    <w:sdtEndPr>
      <w:rPr>
        <w:rFonts w:ascii="宋体" w:eastAsia="宋体" w:hAnsi="宋体"/>
        <w:sz w:val="28"/>
        <w:szCs w:val="28"/>
      </w:rPr>
    </w:sdtEndPr>
    <w:sdtContent>
      <w:p w:rsidR="00D9277F" w:rsidRDefault="00D9277F">
        <w:pPr>
          <w:pStyle w:val="a3"/>
          <w:jc w:val="right"/>
        </w:pPr>
        <w:r w:rsidRPr="00D9277F">
          <w:rPr>
            <w:rFonts w:ascii="宋体" w:eastAsia="宋体" w:hAnsi="宋体"/>
            <w:sz w:val="28"/>
            <w:szCs w:val="28"/>
          </w:rPr>
          <w:fldChar w:fldCharType="begin"/>
        </w:r>
        <w:r w:rsidRPr="00D9277F">
          <w:rPr>
            <w:rFonts w:ascii="宋体" w:eastAsia="宋体" w:hAnsi="宋体"/>
            <w:sz w:val="28"/>
            <w:szCs w:val="28"/>
          </w:rPr>
          <w:instrText>PAGE   \* MERGEFORMAT</w:instrText>
        </w:r>
        <w:r w:rsidRPr="00D9277F">
          <w:rPr>
            <w:rFonts w:ascii="宋体" w:eastAsia="宋体" w:hAnsi="宋体"/>
            <w:sz w:val="28"/>
            <w:szCs w:val="28"/>
          </w:rPr>
          <w:fldChar w:fldCharType="separate"/>
        </w:r>
        <w:r w:rsidR="0070168D" w:rsidRPr="0070168D">
          <w:rPr>
            <w:rFonts w:ascii="宋体" w:eastAsia="宋体" w:hAnsi="宋体"/>
            <w:noProof/>
            <w:sz w:val="28"/>
            <w:szCs w:val="28"/>
            <w:lang w:val="zh-CN"/>
          </w:rPr>
          <w:t>-</w:t>
        </w:r>
        <w:r w:rsidR="0070168D">
          <w:rPr>
            <w:rFonts w:ascii="宋体" w:eastAsia="宋体" w:hAnsi="宋体"/>
            <w:noProof/>
            <w:sz w:val="28"/>
            <w:szCs w:val="28"/>
          </w:rPr>
          <w:t xml:space="preserve"> 7 -</w:t>
        </w:r>
        <w:r w:rsidRPr="00D9277F">
          <w:rPr>
            <w:rFonts w:ascii="宋体" w:eastAsia="宋体" w:hAnsi="宋体"/>
            <w:sz w:val="28"/>
            <w:szCs w:val="28"/>
          </w:rPr>
          <w:fldChar w:fldCharType="end"/>
        </w:r>
      </w:p>
    </w:sdtContent>
  </w:sdt>
  <w:p w:rsidR="006A01D4" w:rsidRDefault="006A01D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95D" w:rsidRDefault="0049295D">
      <w:r>
        <w:separator/>
      </w:r>
    </w:p>
  </w:footnote>
  <w:footnote w:type="continuationSeparator" w:id="0">
    <w:p w:rsidR="0049295D" w:rsidRDefault="004929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9E97"/>
    <w:multiLevelType w:val="singleLevel"/>
    <w:tmpl w:val="09BC9E97"/>
    <w:lvl w:ilvl="0">
      <w:start w:val="2"/>
      <w:numFmt w:val="decimal"/>
      <w:suff w:val="space"/>
      <w:lvlText w:val="%1."/>
      <w:lvlJc w:val="left"/>
      <w:pPr>
        <w:ind w:left="-9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A0OTZhMjY0ZTVlZmVhYTJhZjFjNjU1NGUwZDAwMzgifQ=="/>
  </w:docVars>
  <w:rsids>
    <w:rsidRoot w:val="004F0B0F"/>
    <w:rsid w:val="00377A5A"/>
    <w:rsid w:val="0049295D"/>
    <w:rsid w:val="004F0B0F"/>
    <w:rsid w:val="00692953"/>
    <w:rsid w:val="006A01D4"/>
    <w:rsid w:val="0070168D"/>
    <w:rsid w:val="00916CDC"/>
    <w:rsid w:val="00973E20"/>
    <w:rsid w:val="00A06B1A"/>
    <w:rsid w:val="00AD0785"/>
    <w:rsid w:val="00D54383"/>
    <w:rsid w:val="00D9277F"/>
    <w:rsid w:val="6E712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E32B3"/>
  <w15:docId w15:val="{E6E4975B-901E-4283-A811-09020E94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页脚 字符"/>
    <w:basedOn w:val="a0"/>
    <w:link w:val="a3"/>
    <w:uiPriority w:val="99"/>
    <w:rsid w:val="00D9277F"/>
    <w:rPr>
      <w:kern w:val="2"/>
      <w:sz w:val="18"/>
      <w:szCs w:val="22"/>
    </w:rPr>
  </w:style>
  <w:style w:type="paragraph" w:styleId="a7">
    <w:name w:val="Balloon Text"/>
    <w:basedOn w:val="a"/>
    <w:link w:val="a8"/>
    <w:uiPriority w:val="99"/>
    <w:semiHidden/>
    <w:unhideWhenUsed/>
    <w:rsid w:val="00916CDC"/>
    <w:rPr>
      <w:sz w:val="18"/>
      <w:szCs w:val="18"/>
    </w:rPr>
  </w:style>
  <w:style w:type="character" w:customStyle="1" w:styleId="a8">
    <w:name w:val="批注框文本 字符"/>
    <w:basedOn w:val="a0"/>
    <w:link w:val="a7"/>
    <w:uiPriority w:val="99"/>
    <w:semiHidden/>
    <w:rsid w:val="00916CD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469</Words>
  <Characters>2674</Characters>
  <Application>Microsoft Office Word</Application>
  <DocSecurity>0</DocSecurity>
  <Lines>22</Lines>
  <Paragraphs>6</Paragraphs>
  <ScaleCrop>false</ScaleCrop>
  <Company>Zhuozhengsoft</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somebody</dc:creator>
  <cp:lastModifiedBy>高秀秀(20182061)</cp:lastModifiedBy>
  <cp:revision>2</cp:revision>
  <cp:lastPrinted>2024-04-03T08:28:00Z</cp:lastPrinted>
  <dcterms:created xsi:type="dcterms:W3CDTF">2024-04-03T08:28:00Z</dcterms:created>
  <dcterms:modified xsi:type="dcterms:W3CDTF">2024-04-03T08:28:00Z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F02A1AAFBE954506819D3C139C60F962_12</vt:lpwstr>
  </property>
</Properties>
</file>